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6BF6" w14:textId="4938DCA9" w:rsidR="000F0A0E" w:rsidRDefault="00527C9E">
      <w:r>
        <w:br/>
      </w:r>
      <w:r w:rsidRPr="00527C9E">
        <w:rPr>
          <w:b/>
          <w:bCs/>
        </w:rPr>
        <w:t>FOR IMMEDIATE RELEASE</w:t>
      </w:r>
      <w:r>
        <w:rPr>
          <w:b/>
          <w:bCs/>
        </w:rPr>
        <w:br/>
      </w:r>
      <w:r>
        <w:t>July 5, 2023</w:t>
      </w:r>
      <w:r>
        <w:br/>
        <w:t xml:space="preserve">Contact: </w:t>
      </w:r>
      <w:hyperlink r:id="rId6" w:history="1">
        <w:r w:rsidRPr="007C0CF0">
          <w:rPr>
            <w:rStyle w:val="Hyperlink"/>
          </w:rPr>
          <w:t>info@wra.org</w:t>
        </w:r>
      </w:hyperlink>
      <w:r>
        <w:br/>
        <w:t>608-556-1294</w:t>
      </w:r>
    </w:p>
    <w:p w14:paraId="3EC9E36F" w14:textId="77777777" w:rsidR="00527C9E" w:rsidRDefault="00527C9E"/>
    <w:p w14:paraId="0C091B66" w14:textId="32579892" w:rsidR="00527C9E" w:rsidRDefault="00527C9E" w:rsidP="00527C9E">
      <w:pPr>
        <w:jc w:val="center"/>
      </w:pPr>
      <w:r>
        <w:rPr>
          <w:b/>
          <w:bCs/>
        </w:rPr>
        <w:t>Wisconsin REALTORS® Association Applauds Historic Investment in Workforce and Senior Housing</w:t>
      </w:r>
      <w:r>
        <w:rPr>
          <w:b/>
          <w:bCs/>
        </w:rPr>
        <w:br/>
      </w:r>
      <w:r>
        <w:rPr>
          <w:i/>
          <w:iCs/>
        </w:rPr>
        <w:t>Governor Evers signs budget with $525 million in funding for transformational housing programs</w:t>
      </w:r>
    </w:p>
    <w:p w14:paraId="340845B8" w14:textId="63042E53" w:rsidR="00527C9E" w:rsidRDefault="00527C9E" w:rsidP="00527C9E">
      <w:r>
        <w:t xml:space="preserve">(Madison, Wis.) – </w:t>
      </w:r>
      <w:r w:rsidR="00D21106">
        <w:t xml:space="preserve">Today, Tom Larson, Executive Vice President of the </w:t>
      </w:r>
      <w:r>
        <w:t xml:space="preserve">Wisconsin REALTORS® Association released the following statement </w:t>
      </w:r>
      <w:r w:rsidR="0013520A">
        <w:t>regarding the historic funding of</w:t>
      </w:r>
      <w:r w:rsidR="0067059D">
        <w:t xml:space="preserve"> the workforce</w:t>
      </w:r>
      <w:r w:rsidR="0013520A">
        <w:t xml:space="preserve"> housing </w:t>
      </w:r>
      <w:r w:rsidR="0067059D">
        <w:t>initiatives</w:t>
      </w:r>
      <w:r w:rsidR="0013520A">
        <w:t xml:space="preserve"> in the 2023-2025 Wisconsin State budget recently signed by Governor Tony Evers:</w:t>
      </w:r>
    </w:p>
    <w:p w14:paraId="3B321A76" w14:textId="20CCBA6E" w:rsidR="00CE21A5" w:rsidRDefault="0013520A" w:rsidP="00527C9E">
      <w:r>
        <w:t xml:space="preserve">“Today’s historic budget signing paves the way for much needed housing inventory in Wisconsin. The once-in-a-generation workforce housing bills are now fully funded at $525 million. This bipartisan effort will </w:t>
      </w:r>
      <w:r w:rsidR="004152B3">
        <w:t>strengthen</w:t>
      </w:r>
      <w:r>
        <w:t xml:space="preserve"> the housing market in Wisconsin and allow for working families, seniors, developers, and our communities to thrive.”</w:t>
      </w:r>
    </w:p>
    <w:p w14:paraId="078158AB" w14:textId="74D657A4" w:rsidR="0013520A" w:rsidRDefault="00CE21A5" w:rsidP="00CE21A5">
      <w:pPr>
        <w:jc w:val="center"/>
      </w:pPr>
      <w:r>
        <w:t>###</w:t>
      </w:r>
    </w:p>
    <w:p w14:paraId="6802E31E" w14:textId="77777777" w:rsidR="00527C9E" w:rsidRPr="00527C9E" w:rsidRDefault="00527C9E" w:rsidP="00527C9E">
      <w:pPr>
        <w:jc w:val="center"/>
      </w:pPr>
    </w:p>
    <w:sectPr w:rsidR="00527C9E" w:rsidRPr="00527C9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21A54" w14:textId="77777777" w:rsidR="008069FC" w:rsidRDefault="008069FC" w:rsidP="00527C9E">
      <w:pPr>
        <w:spacing w:after="0" w:line="240" w:lineRule="auto"/>
      </w:pPr>
      <w:r>
        <w:separator/>
      </w:r>
    </w:p>
  </w:endnote>
  <w:endnote w:type="continuationSeparator" w:id="0">
    <w:p w14:paraId="29946136" w14:textId="77777777" w:rsidR="008069FC" w:rsidRDefault="008069FC" w:rsidP="0052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E579" w14:textId="77777777" w:rsidR="008069FC" w:rsidRDefault="008069FC" w:rsidP="00527C9E">
      <w:pPr>
        <w:spacing w:after="0" w:line="240" w:lineRule="auto"/>
      </w:pPr>
      <w:r>
        <w:separator/>
      </w:r>
    </w:p>
  </w:footnote>
  <w:footnote w:type="continuationSeparator" w:id="0">
    <w:p w14:paraId="52AFF4FD" w14:textId="77777777" w:rsidR="008069FC" w:rsidRDefault="008069FC" w:rsidP="0052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5184" w14:textId="7E1C32E2" w:rsidR="00527C9E" w:rsidRDefault="00527C9E" w:rsidP="00527C9E">
    <w:pPr>
      <w:pStyle w:val="Header"/>
      <w:jc w:val="center"/>
    </w:pPr>
    <w:r>
      <w:rPr>
        <w:noProof/>
      </w:rPr>
      <w:drawing>
        <wp:inline distT="0" distB="0" distL="0" distR="0" wp14:anchorId="1AD8FF8A" wp14:editId="1F6A0DD5">
          <wp:extent cx="2714625" cy="685245"/>
          <wp:effectExtent l="0" t="0" r="0" b="635"/>
          <wp:docPr id="1116390157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6390157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978" cy="686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9E"/>
    <w:rsid w:val="00040C07"/>
    <w:rsid w:val="000A3E8F"/>
    <w:rsid w:val="000F0A0E"/>
    <w:rsid w:val="0013520A"/>
    <w:rsid w:val="004152B3"/>
    <w:rsid w:val="00527C9E"/>
    <w:rsid w:val="0067059D"/>
    <w:rsid w:val="008069FC"/>
    <w:rsid w:val="00CE21A5"/>
    <w:rsid w:val="00D21106"/>
    <w:rsid w:val="00D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02A0D"/>
  <w15:chartTrackingRefBased/>
  <w15:docId w15:val="{23FDEDDF-55F6-4B89-AAB8-0CDE7FDB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C9E"/>
  </w:style>
  <w:style w:type="paragraph" w:styleId="Footer">
    <w:name w:val="footer"/>
    <w:basedOn w:val="Normal"/>
    <w:link w:val="FooterChar"/>
    <w:uiPriority w:val="99"/>
    <w:unhideWhenUsed/>
    <w:rsid w:val="00527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C9E"/>
  </w:style>
  <w:style w:type="character" w:styleId="Hyperlink">
    <w:name w:val="Hyperlink"/>
    <w:basedOn w:val="DefaultParagraphFont"/>
    <w:uiPriority w:val="99"/>
    <w:unhideWhenUsed/>
    <w:rsid w:val="00527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r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Conrad</dc:creator>
  <cp:keywords/>
  <dc:description/>
  <cp:lastModifiedBy>Nathan Conrad</cp:lastModifiedBy>
  <cp:revision>6</cp:revision>
  <cp:lastPrinted>2023-07-05T17:23:00Z</cp:lastPrinted>
  <dcterms:created xsi:type="dcterms:W3CDTF">2023-07-05T16:56:00Z</dcterms:created>
  <dcterms:modified xsi:type="dcterms:W3CDTF">2023-07-05T17:50:00Z</dcterms:modified>
</cp:coreProperties>
</file>