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D6D1" w14:textId="0EB02F24" w:rsidR="4DB71FFA" w:rsidRPr="00E1157C" w:rsidRDefault="00E042DA">
      <w:pPr>
        <w:rPr>
          <w:rFonts w:cstheme="minorHAnsi"/>
        </w:rPr>
      </w:pPr>
      <w:r w:rsidRPr="00E1157C">
        <w:rPr>
          <w:rFonts w:cstheme="minorHAnsi"/>
          <w:b/>
          <w:bCs/>
          <w:noProof/>
          <w:color w:val="FF0000"/>
          <w:u w:val="single"/>
        </w:rPr>
        <w:drawing>
          <wp:anchor distT="0" distB="0" distL="114300" distR="114300" simplePos="0" relativeHeight="251658242" behindDoc="1" locked="0" layoutInCell="1" allowOverlap="1" wp14:anchorId="1306E942" wp14:editId="0C070207">
            <wp:simplePos x="0" y="0"/>
            <wp:positionH relativeFrom="column">
              <wp:posOffset>4248150</wp:posOffset>
            </wp:positionH>
            <wp:positionV relativeFrom="page">
              <wp:posOffset>895350</wp:posOffset>
            </wp:positionV>
            <wp:extent cx="2024249" cy="779145"/>
            <wp:effectExtent l="0" t="0" r="0" b="1905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249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4DB71FFA" w:rsidRPr="00E1157C">
        <w:rPr>
          <w:rFonts w:eastAsia="Calibri" w:cstheme="minorHAnsi"/>
          <w:b/>
          <w:bCs/>
          <w:u w:val="single"/>
        </w:rPr>
        <w:t>MEDIA</w:t>
      </w:r>
      <w:r w:rsidR="00CE4BAD" w:rsidRPr="00E1157C">
        <w:rPr>
          <w:rFonts w:eastAsia="Calibri" w:cstheme="minorHAnsi"/>
          <w:b/>
          <w:bCs/>
          <w:u w:val="single"/>
        </w:rPr>
        <w:t xml:space="preserve"> ADVISORY</w:t>
      </w:r>
      <w:r w:rsidR="4DB71FFA" w:rsidRPr="00E1157C">
        <w:rPr>
          <w:rFonts w:eastAsia="Calibri" w:cstheme="minorHAnsi"/>
        </w:rPr>
        <w:t xml:space="preserve"> </w:t>
      </w:r>
    </w:p>
    <w:p w14:paraId="7D61BB59" w14:textId="4A8A8206" w:rsidR="4DB71FFA" w:rsidRPr="00E1157C" w:rsidRDefault="00434380">
      <w:pPr>
        <w:rPr>
          <w:rFonts w:cstheme="minorHAnsi"/>
        </w:rPr>
      </w:pPr>
      <w:r>
        <w:rPr>
          <w:rFonts w:eastAsia="Calibri" w:cstheme="minorHAnsi"/>
        </w:rPr>
        <w:t xml:space="preserve">Feb. </w:t>
      </w:r>
      <w:r w:rsidR="003953F9">
        <w:rPr>
          <w:rFonts w:eastAsia="Calibri" w:cstheme="minorHAnsi"/>
        </w:rPr>
        <w:t>13</w:t>
      </w:r>
      <w:r w:rsidR="4DB71FFA" w:rsidRPr="00E1157C">
        <w:rPr>
          <w:rFonts w:eastAsia="Calibri" w:cstheme="minorHAnsi"/>
        </w:rPr>
        <w:t>, 202</w:t>
      </w:r>
      <w:r w:rsidR="00CE4BAD" w:rsidRPr="00E1157C">
        <w:rPr>
          <w:rFonts w:eastAsia="Calibri" w:cstheme="minorHAnsi"/>
        </w:rPr>
        <w:t>2</w:t>
      </w:r>
      <w:r w:rsidR="4DB71FFA" w:rsidRPr="00E1157C">
        <w:rPr>
          <w:rFonts w:eastAsia="Calibri" w:cstheme="minorHAnsi"/>
        </w:rPr>
        <w:t xml:space="preserve"> </w:t>
      </w:r>
    </w:p>
    <w:p w14:paraId="44AD62AA" w14:textId="060C08B9" w:rsidR="4DB71FFA" w:rsidRPr="00E1157C" w:rsidRDefault="4DB71FFA" w:rsidP="38F46171">
      <w:pPr>
        <w:rPr>
          <w:rFonts w:cstheme="minorHAnsi"/>
        </w:rPr>
      </w:pPr>
      <w:r w:rsidRPr="00E1157C">
        <w:rPr>
          <w:rFonts w:eastAsia="Calibri" w:cstheme="minorHAnsi"/>
        </w:rPr>
        <w:t>Contact: Anne Moore</w:t>
      </w:r>
      <w:r w:rsidRPr="00E1157C">
        <w:rPr>
          <w:rFonts w:cstheme="minorHAnsi"/>
        </w:rPr>
        <w:br/>
      </w:r>
      <w:r w:rsidRPr="00E1157C">
        <w:rPr>
          <w:rFonts w:eastAsia="Calibri" w:cstheme="minorHAnsi"/>
        </w:rPr>
        <w:t xml:space="preserve">(920) 716-8437 | </w:t>
      </w:r>
      <w:hyperlink r:id="rId9">
        <w:r w:rsidRPr="00E1157C">
          <w:rPr>
            <w:rStyle w:val="Hyperlink"/>
            <w:rFonts w:eastAsia="Calibri" w:cstheme="minorHAnsi"/>
          </w:rPr>
          <w:t>amoore@farmersforsustainablefood.com</w:t>
        </w:r>
      </w:hyperlink>
    </w:p>
    <w:p w14:paraId="7F6A9068" w14:textId="316C2B2F" w:rsidR="0083226B" w:rsidRPr="00CC40BA" w:rsidRDefault="0083226B" w:rsidP="0083226B">
      <w:pPr>
        <w:pStyle w:val="NormalWeb"/>
        <w:spacing w:line="252" w:lineRule="auto"/>
        <w:jc w:val="center"/>
      </w:pPr>
      <w:r w:rsidRPr="00CC40BA">
        <w:rPr>
          <w:rStyle w:val="Strong"/>
          <w:sz w:val="46"/>
          <w:szCs w:val="46"/>
        </w:rPr>
        <w:t xml:space="preserve">LASA annual farmer meeting </w:t>
      </w:r>
      <w:r w:rsidR="00291811" w:rsidRPr="00CC40BA">
        <w:rPr>
          <w:rStyle w:val="Strong"/>
          <w:sz w:val="46"/>
          <w:szCs w:val="46"/>
        </w:rPr>
        <w:t xml:space="preserve">focuses on weed </w:t>
      </w:r>
      <w:r w:rsidR="005A2EB5">
        <w:rPr>
          <w:rStyle w:val="Strong"/>
          <w:sz w:val="46"/>
          <w:szCs w:val="46"/>
        </w:rPr>
        <w:t xml:space="preserve">and pest </w:t>
      </w:r>
      <w:r w:rsidR="00291811" w:rsidRPr="00CC40BA">
        <w:rPr>
          <w:rStyle w:val="Strong"/>
          <w:sz w:val="46"/>
          <w:szCs w:val="46"/>
        </w:rPr>
        <w:t>management with conservation</w:t>
      </w:r>
    </w:p>
    <w:p w14:paraId="41D408C3" w14:textId="17E071EB" w:rsidR="007C7CAD" w:rsidRPr="004B6B2C" w:rsidRDefault="0065375D" w:rsidP="007C7CAD">
      <w:pPr>
        <w:rPr>
          <w:color w:val="FF0000"/>
        </w:rPr>
      </w:pPr>
      <w:r w:rsidRPr="00E1157C">
        <w:rPr>
          <w:rFonts w:cstheme="minorHAnsi"/>
        </w:rPr>
        <w:t>DARLINGTON</w:t>
      </w:r>
      <w:r w:rsidR="00F31F6A" w:rsidRPr="00E1157C">
        <w:rPr>
          <w:rFonts w:cstheme="minorHAnsi"/>
        </w:rPr>
        <w:t xml:space="preserve">, Wis. </w:t>
      </w:r>
      <w:r w:rsidR="006F55BB" w:rsidRPr="00750B79">
        <w:rPr>
          <w:rFonts w:cstheme="minorHAnsi"/>
        </w:rPr>
        <w:t>—</w:t>
      </w:r>
      <w:r w:rsidR="00F31F6A" w:rsidRPr="00750B79">
        <w:rPr>
          <w:rFonts w:cstheme="minorHAnsi"/>
        </w:rPr>
        <w:t xml:space="preserve"> </w:t>
      </w:r>
      <w:r w:rsidR="007C7CAD" w:rsidRPr="00750B79">
        <w:t>Farmers in southwestern Wisconsin</w:t>
      </w:r>
      <w:r w:rsidR="00985545" w:rsidRPr="00750B79">
        <w:t xml:space="preserve"> </w:t>
      </w:r>
      <w:r w:rsidR="0021420B" w:rsidRPr="00750B79">
        <w:t xml:space="preserve">will hear from </w:t>
      </w:r>
      <w:r w:rsidR="00750B79" w:rsidRPr="00750B79">
        <w:t>universit</w:t>
      </w:r>
      <w:r w:rsidR="00CD5769">
        <w:t xml:space="preserve">y teams on weed </w:t>
      </w:r>
      <w:r w:rsidR="00014B75">
        <w:t>management</w:t>
      </w:r>
      <w:r w:rsidR="00CD5769">
        <w:t xml:space="preserve"> and new </w:t>
      </w:r>
      <w:r w:rsidR="004B6B2C">
        <w:t xml:space="preserve">ways to improve soil and water quality. </w:t>
      </w:r>
      <w:r w:rsidR="0030378C">
        <w:t>Reports</w:t>
      </w:r>
      <w:r w:rsidR="007C7CAD">
        <w:t xml:space="preserve"> will be </w:t>
      </w:r>
      <w:r w:rsidR="00DE3365">
        <w:t>displayed</w:t>
      </w:r>
      <w:r w:rsidR="007C7CAD">
        <w:t xml:space="preserve"> at Lafayette Ag Stewardship </w:t>
      </w:r>
      <w:r w:rsidR="00693D59">
        <w:t xml:space="preserve">Alliance's </w:t>
      </w:r>
      <w:r w:rsidR="007C7CAD">
        <w:t xml:space="preserve">(LASA) annual meeting, scheduled from 10 a.m.-3 p.m. </w:t>
      </w:r>
      <w:r w:rsidR="00B11E0F">
        <w:t xml:space="preserve">on </w:t>
      </w:r>
      <w:r w:rsidR="00E86EC8">
        <w:t>March</w:t>
      </w:r>
      <w:r w:rsidR="007C7CAD">
        <w:t xml:space="preserve"> </w:t>
      </w:r>
      <w:r w:rsidR="00E86EC8">
        <w:t>1</w:t>
      </w:r>
      <w:r w:rsidR="007C7CAD">
        <w:t>.</w:t>
      </w:r>
    </w:p>
    <w:p w14:paraId="7EEBAE1B" w14:textId="2D0213B5" w:rsidR="006F7BC5" w:rsidRPr="00E1157C" w:rsidRDefault="006F7BC5" w:rsidP="006F7BC5">
      <w:pPr>
        <w:spacing w:line="240" w:lineRule="auto"/>
        <w:rPr>
          <w:rFonts w:cstheme="minorHAnsi"/>
          <w:color w:val="000000" w:themeColor="text1"/>
        </w:rPr>
      </w:pPr>
      <w:r w:rsidRPr="00E1157C">
        <w:rPr>
          <w:rFonts w:cstheme="minorHAnsi"/>
          <w:color w:val="000000" w:themeColor="text1"/>
        </w:rPr>
        <w:t>Attendees will explore these topics through presentations by:</w:t>
      </w:r>
    </w:p>
    <w:p w14:paraId="22344336" w14:textId="28B32404" w:rsidR="00645E56" w:rsidRPr="00645E56" w:rsidRDefault="00C92BA6" w:rsidP="00645E56">
      <w:r w:rsidRPr="00645E56">
        <w:rPr>
          <w:rStyle w:val="normaltextrun"/>
          <w:rFonts w:cstheme="minorHAnsi"/>
          <w:noProof/>
          <w:color w:val="FF0000"/>
          <w:highlight w:val="yellow"/>
        </w:rPr>
        <w:drawing>
          <wp:anchor distT="0" distB="0" distL="114300" distR="114300" simplePos="0" relativeHeight="251658240" behindDoc="0" locked="0" layoutInCell="1" allowOverlap="1" wp14:anchorId="38B6D07A" wp14:editId="325246B7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883920" cy="1174115"/>
            <wp:effectExtent l="0" t="0" r="0" b="698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8" r="29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17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hyperlink r:id="rId11" w:tgtFrame="_blank" w:history="1">
        <w:r w:rsidR="00645E56" w:rsidRPr="00645E56">
          <w:rPr>
            <w:rStyle w:val="Hyperlink"/>
            <w:rFonts w:cstheme="minorHAnsi"/>
            <w:b/>
            <w:bCs/>
          </w:rPr>
          <w:t>Rodrigo Werle</w:t>
        </w:r>
      </w:hyperlink>
      <w:r w:rsidR="00645E56" w:rsidRPr="00645E56">
        <w:t xml:space="preserve"> is an Assistant Professor and Extension Cropping Systems Weed Scientist in the Agronomy Department at </w:t>
      </w:r>
      <w:r w:rsidR="009C2873">
        <w:t xml:space="preserve">the </w:t>
      </w:r>
      <w:r w:rsidR="00516FDE" w:rsidRPr="00611551">
        <w:rPr>
          <w:rFonts w:cstheme="minorHAnsi"/>
          <w:bCs/>
          <w:color w:val="000000" w:themeColor="text1"/>
        </w:rPr>
        <w:t>University of Wisconsin</w:t>
      </w:r>
      <w:r w:rsidR="00645E56" w:rsidRPr="00645E56">
        <w:t xml:space="preserve">-Madison. His research and extension program </w:t>
      </w:r>
      <w:hyperlink r:id="rId12" w:tgtFrame="_blank" w:history="1">
        <w:r w:rsidR="00645E56" w:rsidRPr="00645E56">
          <w:rPr>
            <w:rStyle w:val="Hyperlink"/>
            <w:rFonts w:cstheme="minorHAnsi"/>
          </w:rPr>
          <w:t>(</w:t>
        </w:r>
        <w:proofErr w:type="spellStart"/>
        <w:r w:rsidR="00645E56" w:rsidRPr="00645E56">
          <w:rPr>
            <w:rStyle w:val="Hyperlink"/>
            <w:rFonts w:cstheme="minorHAnsi"/>
            <w:b/>
            <w:bCs/>
          </w:rPr>
          <w:t>WiscWeeds</w:t>
        </w:r>
        <w:proofErr w:type="spellEnd"/>
        <w:r w:rsidR="00645E56" w:rsidRPr="00645E56">
          <w:rPr>
            <w:rStyle w:val="Hyperlink"/>
            <w:rFonts w:cstheme="minorHAnsi"/>
          </w:rPr>
          <w:t>)</w:t>
        </w:r>
      </w:hyperlink>
      <w:r w:rsidR="00645E56" w:rsidRPr="00645E56">
        <w:t xml:space="preserve"> focuses on agroecologically-based approaches to address sustainable weed management in </w:t>
      </w:r>
      <w:r w:rsidR="00645E56" w:rsidRPr="00645E56">
        <w:rPr>
          <w:b/>
          <w:bCs/>
        </w:rPr>
        <w:t>corn, soybeans and small grains</w:t>
      </w:r>
      <w:r w:rsidR="00645E56" w:rsidRPr="00645E56">
        <w:t xml:space="preserve"> in Wisconsin and beyond. The program also focuses on weed management strategies that can help address herbicide resistance, protect water quality, enhance agroecosystems services and increase food security.</w:t>
      </w:r>
    </w:p>
    <w:p w14:paraId="4A0335B9" w14:textId="6BA93D87" w:rsidR="00645E56" w:rsidRPr="00645E56" w:rsidRDefault="00645E56" w:rsidP="00645E56">
      <w:r w:rsidRPr="00645E56">
        <w:t xml:space="preserve">Rodrigo was born in a small farming community of Dutch immigrants in the state of São Paulo, in southeastern Brazil. His early passion for </w:t>
      </w:r>
      <w:r w:rsidR="00D9669A">
        <w:t>a</w:t>
      </w:r>
      <w:r w:rsidRPr="00645E56">
        <w:t xml:space="preserve">griculture led him to study </w:t>
      </w:r>
      <w:r w:rsidR="00D9669A">
        <w:t>a</w:t>
      </w:r>
      <w:r w:rsidRPr="00645E56">
        <w:t xml:space="preserve">gronomy in Brazil and </w:t>
      </w:r>
      <w:r w:rsidR="00176557">
        <w:t>w</w:t>
      </w:r>
      <w:r w:rsidRPr="00645E56">
        <w:t xml:space="preserve">eed </w:t>
      </w:r>
      <w:r w:rsidR="00176557">
        <w:t>s</w:t>
      </w:r>
      <w:r w:rsidRPr="00645E56">
        <w:t xml:space="preserve">cience </w:t>
      </w:r>
      <w:r w:rsidR="00176557">
        <w:t>in</w:t>
      </w:r>
      <w:r w:rsidRPr="00645E56">
        <w:t xml:space="preserve"> Nebraska, </w:t>
      </w:r>
      <w:r w:rsidR="003A16E4">
        <w:t xml:space="preserve">before </w:t>
      </w:r>
      <w:r w:rsidR="00B11E0F">
        <w:t>bringing</w:t>
      </w:r>
      <w:r w:rsidRPr="00645E56">
        <w:t xml:space="preserve"> him and his family to beautiful Wisconsin in 2018.</w:t>
      </w:r>
    </w:p>
    <w:p w14:paraId="17CC5F1A" w14:textId="30F78CB2" w:rsidR="00EA53ED" w:rsidRPr="00645E56" w:rsidRDefault="00090149" w:rsidP="00645E56">
      <w:pPr>
        <w:rPr>
          <w:rStyle w:val="normaltextrun"/>
          <w:rFonts w:cstheme="minorHAnsi"/>
        </w:rPr>
      </w:pPr>
      <w:r w:rsidRPr="00645E56">
        <w:rPr>
          <w:rStyle w:val="normaltextrun"/>
          <w:rFonts w:cstheme="minorHAnsi"/>
        </w:rPr>
        <w:t xml:space="preserve">During </w:t>
      </w:r>
      <w:r w:rsidR="00176557">
        <w:rPr>
          <w:rStyle w:val="normaltextrun"/>
          <w:rFonts w:cstheme="minorHAnsi"/>
        </w:rPr>
        <w:t>a</w:t>
      </w:r>
      <w:r w:rsidRPr="00645E56">
        <w:rPr>
          <w:rStyle w:val="normaltextrun"/>
          <w:rFonts w:cstheme="minorHAnsi"/>
        </w:rPr>
        <w:t xml:space="preserve"> presentation</w:t>
      </w:r>
      <w:r w:rsidR="00176557">
        <w:rPr>
          <w:rStyle w:val="normaltextrun"/>
          <w:rFonts w:cstheme="minorHAnsi"/>
        </w:rPr>
        <w:t xml:space="preserve"> with Nick Arneson and Dan Smith</w:t>
      </w:r>
      <w:r w:rsidRPr="00645E56">
        <w:rPr>
          <w:rStyle w:val="normaltextrun"/>
          <w:rFonts w:cstheme="minorHAnsi"/>
        </w:rPr>
        <w:t xml:space="preserve">, the UW-Madison Cropping Systems Weed Science team (a.k.a. </w:t>
      </w:r>
      <w:proofErr w:type="spellStart"/>
      <w:r w:rsidRPr="00645E56">
        <w:rPr>
          <w:rStyle w:val="normaltextrun"/>
          <w:rFonts w:cstheme="minorHAnsi"/>
        </w:rPr>
        <w:t>WiscWeeds</w:t>
      </w:r>
      <w:proofErr w:type="spellEnd"/>
      <w:r w:rsidRPr="00645E56">
        <w:rPr>
          <w:rStyle w:val="normaltextrun"/>
          <w:rFonts w:cstheme="minorHAnsi"/>
        </w:rPr>
        <w:t xml:space="preserve">) will discuss their latest research and Extension efforts </w:t>
      </w:r>
      <w:r w:rsidR="003A16E4">
        <w:rPr>
          <w:rStyle w:val="normaltextrun"/>
          <w:rFonts w:cstheme="minorHAnsi"/>
        </w:rPr>
        <w:t>on</w:t>
      </w:r>
      <w:r w:rsidRPr="00645E56">
        <w:rPr>
          <w:rStyle w:val="normaltextrun"/>
          <w:rFonts w:cstheme="minorHAnsi"/>
        </w:rPr>
        <w:t xml:space="preserve"> </w:t>
      </w:r>
      <w:r w:rsidR="005C0531">
        <w:rPr>
          <w:rStyle w:val="normaltextrun"/>
          <w:rFonts w:cstheme="minorHAnsi"/>
        </w:rPr>
        <w:t xml:space="preserve">the </w:t>
      </w:r>
      <w:r w:rsidRPr="00645E56">
        <w:rPr>
          <w:rStyle w:val="normaltextrun"/>
          <w:rFonts w:cstheme="minorHAnsi"/>
        </w:rPr>
        <w:t xml:space="preserve">management of cover crops for effective suppression of troublesome Wisconsin weeds.  </w:t>
      </w:r>
    </w:p>
    <w:p w14:paraId="109CC25D" w14:textId="3E9B691E" w:rsidR="002E59A5" w:rsidRDefault="00D463E7" w:rsidP="002E59A5">
      <w:pPr>
        <w:rPr>
          <w:rFonts w:eastAsia="Times New Roman"/>
        </w:rPr>
      </w:pPr>
      <w:r w:rsidRPr="00645E56">
        <w:rPr>
          <w:rStyle w:val="normaltextrun"/>
          <w:rFonts w:cstheme="minorHAnsi"/>
          <w:noProof/>
          <w:color w:val="FF0000"/>
          <w:highlight w:val="yellow"/>
        </w:rPr>
        <w:drawing>
          <wp:anchor distT="0" distB="0" distL="114300" distR="114300" simplePos="0" relativeHeight="251658248" behindDoc="0" locked="0" layoutInCell="1" allowOverlap="1" wp14:anchorId="65AB60AD" wp14:editId="26231769">
            <wp:simplePos x="0" y="0"/>
            <wp:positionH relativeFrom="margin">
              <wp:align>left</wp:align>
            </wp:positionH>
            <wp:positionV relativeFrom="paragraph">
              <wp:posOffset>17061</wp:posOffset>
            </wp:positionV>
            <wp:extent cx="883920" cy="1174115"/>
            <wp:effectExtent l="0" t="0" r="0" b="698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58" r="123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174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45E56">
        <w:t>Nick Arneson</w:t>
      </w:r>
      <w:r w:rsidR="005C0531">
        <w:t xml:space="preserve"> is the</w:t>
      </w:r>
      <w:r w:rsidRPr="00645E56">
        <w:t xml:space="preserve"> </w:t>
      </w:r>
      <w:proofErr w:type="spellStart"/>
      <w:r w:rsidRPr="00645E56">
        <w:t>WiscWeeds</w:t>
      </w:r>
      <w:proofErr w:type="spellEnd"/>
      <w:r w:rsidRPr="00645E56">
        <w:t xml:space="preserve"> Outreach Program Manager</w:t>
      </w:r>
      <w:r w:rsidR="005C0531">
        <w:t xml:space="preserve"> at</w:t>
      </w:r>
      <w:r w:rsidRPr="00645E56">
        <w:t xml:space="preserve"> UW-Madison. </w:t>
      </w:r>
      <w:r w:rsidR="005C0531">
        <w:t>Arneson</w:t>
      </w:r>
      <w:r w:rsidR="002E59A5">
        <w:rPr>
          <w:rFonts w:eastAsia="Times New Roman"/>
        </w:rPr>
        <w:t xml:space="preserve"> oversees the extension &amp; outreach arm of the Cropping Systems Weed Science Program. He also works with graduate students on their projects and assists with research trials. He has worked with cereal rye as a cover crop for the last five years. </w:t>
      </w:r>
    </w:p>
    <w:p w14:paraId="33854669" w14:textId="77777777" w:rsidR="002E59A5" w:rsidRPr="00645E56" w:rsidRDefault="002E59A5" w:rsidP="00645E56"/>
    <w:p w14:paraId="41259F83" w14:textId="77777777" w:rsidR="00D463E7" w:rsidRDefault="00D463E7" w:rsidP="00E86EC8">
      <w:pPr>
        <w:spacing w:line="240" w:lineRule="auto"/>
        <w:rPr>
          <w:rStyle w:val="normaltextrun"/>
          <w:rFonts w:cstheme="minorHAnsi"/>
        </w:rPr>
      </w:pPr>
    </w:p>
    <w:p w14:paraId="77AFADAC" w14:textId="4C2FC2D2" w:rsidR="00013B1A" w:rsidRPr="00E1157C" w:rsidRDefault="005C0531" w:rsidP="005C0531">
      <w:pPr>
        <w:rPr>
          <w:rStyle w:val="normaltextrun"/>
          <w:rFonts w:cstheme="minorHAnsi"/>
        </w:rPr>
      </w:pPr>
      <w:r w:rsidRPr="00E21BED">
        <w:rPr>
          <w:rFonts w:cstheme="minorHAnsi"/>
          <w:b/>
          <w:noProof/>
          <w:color w:val="000000" w:themeColor="text1"/>
          <w:highlight w:val="yellow"/>
          <w:u w:val="single"/>
        </w:rPr>
        <w:lastRenderedPageBreak/>
        <w:drawing>
          <wp:anchor distT="0" distB="0" distL="114300" distR="114300" simplePos="0" relativeHeight="251660297" behindDoc="0" locked="0" layoutInCell="1" allowOverlap="1" wp14:anchorId="6E0C4CA8" wp14:editId="7945D35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2500" cy="1264920"/>
            <wp:effectExtent l="0" t="0" r="0" b="0"/>
            <wp:wrapSquare wrapText="bothSides"/>
            <wp:docPr id="7" name="Picture 7" descr="A person wearing a hat and glass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erson wearing a hat and glasse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98" r="10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05F3">
        <w:t xml:space="preserve">Dan Smith is the southwest outreach specialist for the Nutrient and Pest Management Program. Daniel received </w:t>
      </w:r>
      <w:r w:rsidR="00B11E0F" w:rsidRPr="00FF05F3">
        <w:t>bachelor</w:t>
      </w:r>
      <w:r w:rsidR="00693D59">
        <w:t>'</w:t>
      </w:r>
      <w:r w:rsidR="00B11E0F" w:rsidRPr="00FF05F3">
        <w:t xml:space="preserve">s </w:t>
      </w:r>
      <w:r w:rsidRPr="00FF05F3">
        <w:t xml:space="preserve">degrees in soil and crop science and agribusiness from UW–Platteville, as well as a </w:t>
      </w:r>
      <w:r w:rsidR="00B11E0F" w:rsidRPr="00FF05F3">
        <w:t>master</w:t>
      </w:r>
      <w:r w:rsidR="00693D59">
        <w:t>'</w:t>
      </w:r>
      <w:r w:rsidR="00B11E0F" w:rsidRPr="00FF05F3">
        <w:t xml:space="preserve">s </w:t>
      </w:r>
      <w:r w:rsidRPr="00FF05F3">
        <w:t xml:space="preserve">in agroecology (weed science emphasis) from UW-Madison. He is responsible for supporting county-based UW-Extension, USDA Natural Resource Conservation Service and Land and Water department staff, producers, industry representatives and agronomists on nutrient and pest management to improve water quality while protecting farm profitability. </w:t>
      </w:r>
      <w:r w:rsidR="00B11E0F" w:rsidRPr="00FF05F3">
        <w:t>Smith</w:t>
      </w:r>
      <w:r w:rsidR="00693D59">
        <w:t>'</w:t>
      </w:r>
      <w:r w:rsidR="00B11E0F" w:rsidRPr="00FF05F3">
        <w:t xml:space="preserve">s </w:t>
      </w:r>
      <w:r w:rsidRPr="00FF05F3">
        <w:t xml:space="preserve">key programming includes nutrient and pest management in the southwest region while assisting with statewide research and outreach on cover crops, particularly interseeding, herbicide resistance and </w:t>
      </w:r>
      <w:proofErr w:type="spellStart"/>
      <w:r w:rsidRPr="00FF05F3">
        <w:t>waterhemp</w:t>
      </w:r>
      <w:proofErr w:type="spellEnd"/>
      <w:r w:rsidRPr="00FF05F3">
        <w:t xml:space="preserve"> management.</w:t>
      </w:r>
      <w:r w:rsidR="00D958CC">
        <w:t xml:space="preserve"> Smith will also be presenting with Kamps and Renz. </w:t>
      </w:r>
    </w:p>
    <w:p w14:paraId="2307C2D3" w14:textId="43337B19" w:rsidR="00F97F9D" w:rsidRDefault="005C0531" w:rsidP="00F97F9D">
      <w:pPr>
        <w:rPr>
          <w:rFonts w:cstheme="minorHAnsi"/>
        </w:rPr>
      </w:pPr>
      <w:r w:rsidRPr="00733B2B">
        <w:rPr>
          <w:rFonts w:cstheme="minorHAnsi"/>
          <w:b/>
          <w:noProof/>
          <w:color w:val="000000" w:themeColor="text1"/>
          <w:u w:val="single"/>
        </w:rPr>
        <w:drawing>
          <wp:anchor distT="0" distB="0" distL="114300" distR="114300" simplePos="0" relativeHeight="251658246" behindDoc="0" locked="0" layoutInCell="1" allowOverlap="1" wp14:anchorId="6F9E10F3" wp14:editId="734E569F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900430" cy="1196340"/>
            <wp:effectExtent l="0" t="0" r="0" b="3810"/>
            <wp:wrapSquare wrapText="bothSides"/>
            <wp:docPr id="8" name="Picture 8" descr="A person wearing glass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erson wearing glasse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3" r="29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6995" w:rsidRPr="00E1157C">
        <w:rPr>
          <w:rStyle w:val="normaltextrun"/>
          <w:rFonts w:cstheme="minorHAnsi"/>
        </w:rPr>
        <w:t>S</w:t>
      </w:r>
      <w:r w:rsidR="00F97F9D">
        <w:rPr>
          <w:rStyle w:val="normaltextrun"/>
          <w:rFonts w:cstheme="minorHAnsi"/>
        </w:rPr>
        <w:t>hawn</w:t>
      </w:r>
      <w:r w:rsidR="00186995" w:rsidRPr="00E1157C">
        <w:rPr>
          <w:rStyle w:val="normaltextrun"/>
          <w:rFonts w:cstheme="minorHAnsi"/>
        </w:rPr>
        <w:t xml:space="preserve"> </w:t>
      </w:r>
      <w:r w:rsidR="00F97F9D" w:rsidRPr="00FB28B3">
        <w:rPr>
          <w:rFonts w:cstheme="minorHAnsi"/>
          <w:bCs/>
          <w:noProof/>
          <w:color w:val="000000" w:themeColor="text1"/>
        </w:rPr>
        <w:t>Wes</w:t>
      </w:r>
      <w:r w:rsidR="00F97F9D">
        <w:rPr>
          <w:rFonts w:cstheme="minorHAnsi"/>
          <w:bCs/>
          <w:noProof/>
          <w:color w:val="000000" w:themeColor="text1"/>
        </w:rPr>
        <w:t>e</w:t>
      </w:r>
      <w:r w:rsidR="00F97F9D" w:rsidRPr="00FB28B3">
        <w:rPr>
          <w:rFonts w:cstheme="minorHAnsi"/>
          <w:bCs/>
          <w:noProof/>
          <w:color w:val="000000" w:themeColor="text1"/>
        </w:rPr>
        <w:t>ner, data collection specialist for Farmers for Sustainable Food, w</w:t>
      </w:r>
      <w:proofErr w:type="spellStart"/>
      <w:r w:rsidR="00F97F9D" w:rsidRPr="00FB28B3">
        <w:rPr>
          <w:rFonts w:cstheme="minorHAnsi"/>
        </w:rPr>
        <w:t>orks</w:t>
      </w:r>
      <w:proofErr w:type="spellEnd"/>
      <w:r w:rsidR="00F97F9D" w:rsidRPr="00FB28B3">
        <w:rPr>
          <w:rFonts w:cstheme="minorHAnsi"/>
        </w:rPr>
        <w:t xml:space="preserve"> directly with farmers to help track conservation practice outcomes. Wesener has a professional background in agriculture and public planning.</w:t>
      </w:r>
      <w:r w:rsidR="00F97F9D">
        <w:rPr>
          <w:rFonts w:cstheme="minorHAnsi"/>
        </w:rPr>
        <w:t xml:space="preserve"> </w:t>
      </w:r>
      <w:r w:rsidR="00F97F9D" w:rsidRPr="00FB28B3">
        <w:rPr>
          <w:rFonts w:cstheme="minorHAnsi"/>
        </w:rPr>
        <w:t>As a certified crop adviser, he most recently served as a precision agriculture specialist for Country Visions Cooperative, based in Brillion, Wis. He now support</w:t>
      </w:r>
      <w:r w:rsidR="003B6BCA">
        <w:rPr>
          <w:rFonts w:cstheme="minorHAnsi"/>
        </w:rPr>
        <w:t>s</w:t>
      </w:r>
      <w:r w:rsidR="00F97F9D" w:rsidRPr="00FB28B3">
        <w:rPr>
          <w:rFonts w:cstheme="minorHAnsi"/>
        </w:rPr>
        <w:t xml:space="preserve"> farmer-led groups in their conservation efforts by working directly with farmers and crop advisers to capture the data needed to drive sustainability projects and support continuous improvement. He will </w:t>
      </w:r>
      <w:r w:rsidR="00F97F9D">
        <w:rPr>
          <w:rFonts w:cstheme="minorHAnsi"/>
        </w:rPr>
        <w:t>present</w:t>
      </w:r>
      <w:r w:rsidR="00F97F9D" w:rsidRPr="00FB28B3">
        <w:rPr>
          <w:rFonts w:cstheme="minorHAnsi"/>
        </w:rPr>
        <w:t xml:space="preserve"> the findings from </w:t>
      </w:r>
      <w:r w:rsidR="00693D59">
        <w:rPr>
          <w:rFonts w:cstheme="minorHAnsi"/>
        </w:rPr>
        <w:t>LASA's</w:t>
      </w:r>
      <w:r w:rsidR="00693D59" w:rsidRPr="00FB28B3">
        <w:rPr>
          <w:rFonts w:cstheme="minorHAnsi"/>
        </w:rPr>
        <w:t xml:space="preserve"> </w:t>
      </w:r>
      <w:r w:rsidR="00F97F9D" w:rsidRPr="00FB28B3">
        <w:rPr>
          <w:rFonts w:cstheme="minorHAnsi"/>
        </w:rPr>
        <w:t xml:space="preserve">2022 </w:t>
      </w:r>
      <w:r w:rsidR="00F97F9D" w:rsidRPr="007F4760">
        <w:rPr>
          <w:rFonts w:cstheme="minorHAnsi"/>
        </w:rPr>
        <w:t xml:space="preserve">survey results </w:t>
      </w:r>
      <w:r w:rsidR="00F97F9D">
        <w:rPr>
          <w:rFonts w:cstheme="minorHAnsi"/>
        </w:rPr>
        <w:t xml:space="preserve">on </w:t>
      </w:r>
      <w:r w:rsidR="00F97F9D" w:rsidRPr="00FB28B3">
        <w:rPr>
          <w:rFonts w:cstheme="minorHAnsi"/>
        </w:rPr>
        <w:t xml:space="preserve">member conservation practices. </w:t>
      </w:r>
    </w:p>
    <w:p w14:paraId="4B6D118B" w14:textId="2C2A3E02" w:rsidR="00A85115" w:rsidRDefault="00EE4881" w:rsidP="00D87885">
      <w:pPr>
        <w:rPr>
          <w:rFonts w:cstheme="minorHAnsi"/>
        </w:rPr>
      </w:pPr>
      <w:r w:rsidRPr="008647D4">
        <w:rPr>
          <w:noProof/>
        </w:rPr>
        <w:drawing>
          <wp:anchor distT="0" distB="0" distL="114300" distR="114300" simplePos="0" relativeHeight="251658247" behindDoc="0" locked="0" layoutInCell="1" allowOverlap="1" wp14:anchorId="295C39EC" wp14:editId="4FBC09BB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905510" cy="1203960"/>
            <wp:effectExtent l="0" t="0" r="8890" b="0"/>
            <wp:wrapSquare wrapText="bothSides"/>
            <wp:docPr id="9" name="Picture 9" descr="A person in a blue shi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erson in a blue shir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615" cy="1206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47D4">
        <w:rPr>
          <w:rFonts w:cstheme="minorHAnsi"/>
        </w:rPr>
        <w:t xml:space="preserve">Kory </w:t>
      </w:r>
      <w:proofErr w:type="gramStart"/>
      <w:r w:rsidRPr="008647D4">
        <w:rPr>
          <w:rFonts w:cstheme="minorHAnsi"/>
        </w:rPr>
        <w:t>Stalsberg</w:t>
      </w:r>
      <w:r w:rsidR="00D753E6">
        <w:rPr>
          <w:rFonts w:cstheme="minorHAnsi"/>
        </w:rPr>
        <w:t>,</w:t>
      </w:r>
      <w:r w:rsidR="00675E43" w:rsidRPr="008647D4">
        <w:rPr>
          <w:rFonts w:cstheme="minorHAnsi"/>
        </w:rPr>
        <w:t xml:space="preserve"> </w:t>
      </w:r>
      <w:r w:rsidR="008647D4" w:rsidRPr="008647D4">
        <w:rPr>
          <w:rFonts w:cstheme="minorHAnsi"/>
        </w:rPr>
        <w:t xml:space="preserve"> a</w:t>
      </w:r>
      <w:proofErr w:type="gramEnd"/>
      <w:r w:rsidR="008647D4" w:rsidRPr="008647D4">
        <w:rPr>
          <w:rFonts w:cstheme="minorHAnsi"/>
        </w:rPr>
        <w:t xml:space="preserve"> Farm Business and Production Management Instructor</w:t>
      </w:r>
      <w:r w:rsidR="003B6BCA">
        <w:rPr>
          <w:rFonts w:cstheme="minorHAnsi"/>
        </w:rPr>
        <w:t>,</w:t>
      </w:r>
      <w:r w:rsidR="008647D4" w:rsidRPr="008647D4">
        <w:rPr>
          <w:rFonts w:cstheme="minorHAnsi"/>
        </w:rPr>
        <w:t xml:space="preserve"> </w:t>
      </w:r>
      <w:r w:rsidR="00EF6FB8" w:rsidRPr="008647D4">
        <w:t xml:space="preserve">will be giving an update on the LASA Sustainability Project </w:t>
      </w:r>
      <w:r w:rsidR="00DA1D84">
        <w:t>—</w:t>
      </w:r>
      <w:r w:rsidR="00DA1D84" w:rsidRPr="008647D4">
        <w:t> </w:t>
      </w:r>
      <w:r w:rsidR="00EF6FB8" w:rsidRPr="008647D4">
        <w:t xml:space="preserve">on-farm sustainability and impact on local water resources results. </w:t>
      </w:r>
      <w:r w:rsidR="00DA1D84">
        <w:rPr>
          <w:rFonts w:cstheme="minorHAnsi"/>
          <w:bCs/>
          <w:noProof/>
          <w:color w:val="000000" w:themeColor="text1"/>
        </w:rPr>
        <w:t>The presented data will highlight the project's first three years</w:t>
      </w:r>
      <w:r w:rsidR="00D753E6" w:rsidRPr="00D753E6">
        <w:rPr>
          <w:rFonts w:cstheme="minorHAnsi"/>
          <w:bCs/>
          <w:noProof/>
          <w:color w:val="000000" w:themeColor="text1"/>
        </w:rPr>
        <w:t xml:space="preserve"> and a glimpse into 2022 production data. Stalsberg grew up on a small dairy and beef farm in rural Vernon County.</w:t>
      </w:r>
      <w:r w:rsidR="00B51267" w:rsidRPr="008647D4">
        <w:t xml:space="preserve"> </w:t>
      </w:r>
      <w:r w:rsidR="00693D59">
        <w:rPr>
          <w:rFonts w:cstheme="minorHAnsi"/>
          <w:bCs/>
          <w:noProof/>
          <w:color w:val="000000" w:themeColor="text1"/>
        </w:rPr>
        <w:t>He now works as</w:t>
      </w:r>
      <w:r w:rsidR="00693D59" w:rsidRPr="00D753E6">
        <w:rPr>
          <w:rFonts w:cstheme="minorHAnsi"/>
          <w:bCs/>
          <w:noProof/>
          <w:color w:val="000000" w:themeColor="text1"/>
        </w:rPr>
        <w:t xml:space="preserve"> a Farm Business and Production Management Instructor at Southwestern Wisconsin Technical College</w:t>
      </w:r>
      <w:r w:rsidR="00693D59">
        <w:rPr>
          <w:rFonts w:cstheme="minorHAnsi"/>
          <w:bCs/>
          <w:noProof/>
          <w:color w:val="000000" w:themeColor="text1"/>
        </w:rPr>
        <w:t>, a position he's held</w:t>
      </w:r>
      <w:r w:rsidR="00693D59" w:rsidRPr="00D753E6">
        <w:rPr>
          <w:rFonts w:cstheme="minorHAnsi"/>
          <w:bCs/>
          <w:noProof/>
          <w:color w:val="000000" w:themeColor="text1"/>
        </w:rPr>
        <w:t xml:space="preserve"> since 2017. </w:t>
      </w:r>
      <w:r w:rsidR="00B51267" w:rsidRPr="008647D4">
        <w:t xml:space="preserve">In 2006, he received a </w:t>
      </w:r>
      <w:r w:rsidR="00693D59" w:rsidRPr="008647D4">
        <w:t>bachelor</w:t>
      </w:r>
      <w:r w:rsidR="00693D59">
        <w:t>'</w:t>
      </w:r>
      <w:r w:rsidR="00693D59" w:rsidRPr="008647D4">
        <w:t xml:space="preserve">s </w:t>
      </w:r>
      <w:r w:rsidR="00B51267" w:rsidRPr="008647D4">
        <w:t>in agriculture education from UW-Platteville</w:t>
      </w:r>
      <w:r w:rsidR="00AD7DA8">
        <w:t>;</w:t>
      </w:r>
      <w:r w:rsidR="00B51267" w:rsidRPr="008647D4">
        <w:t xml:space="preserve"> in 2011, he received a </w:t>
      </w:r>
      <w:r w:rsidR="00693D59" w:rsidRPr="008647D4">
        <w:t>master</w:t>
      </w:r>
      <w:r w:rsidR="00693D59">
        <w:t>'</w:t>
      </w:r>
      <w:r w:rsidR="00693D59" w:rsidRPr="008647D4">
        <w:t xml:space="preserve">s </w:t>
      </w:r>
      <w:r w:rsidR="00B51267" w:rsidRPr="008647D4">
        <w:t>from UW-La Crosse in education</w:t>
      </w:r>
      <w:r w:rsidR="00A277F9" w:rsidRPr="008647D4">
        <w:t>.</w:t>
      </w:r>
      <w:r w:rsidR="00B51267">
        <w:t xml:space="preserve"> </w:t>
      </w:r>
    </w:p>
    <w:p w14:paraId="19BE8A79" w14:textId="7546ECC4" w:rsidR="00C63A0B" w:rsidRDefault="00B12C2F" w:rsidP="00D87885">
      <w:r w:rsidRPr="00E1157C">
        <w:rPr>
          <w:rFonts w:cstheme="minorHAnsi"/>
          <w:b/>
          <w:noProof/>
          <w:color w:val="000000" w:themeColor="text1"/>
          <w:u w:val="single"/>
        </w:rPr>
        <w:drawing>
          <wp:anchor distT="0" distB="0" distL="114300" distR="114300" simplePos="0" relativeHeight="251658244" behindDoc="0" locked="0" layoutInCell="1" allowOverlap="1" wp14:anchorId="0E944098" wp14:editId="2DA9A695">
            <wp:simplePos x="0" y="0"/>
            <wp:positionH relativeFrom="margin">
              <wp:align>left</wp:align>
            </wp:positionH>
            <wp:positionV relativeFrom="paragraph">
              <wp:posOffset>83820</wp:posOffset>
            </wp:positionV>
            <wp:extent cx="900430" cy="1196340"/>
            <wp:effectExtent l="0" t="0" r="0" b="381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21" r="10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3E0C" w:rsidRPr="00E1157C">
        <w:rPr>
          <w:rFonts w:cstheme="minorHAnsi"/>
        </w:rPr>
        <w:t xml:space="preserve">Josh </w:t>
      </w:r>
      <w:r w:rsidR="00FB57AA" w:rsidRPr="00FB57AA">
        <w:t xml:space="preserve">Kamps is the Regional Extension Crops and Soils educator for southwestern Wisconsin. He serves the agriculture sector by delivering unbiased research-based solutions through cropping systems-based recommendations. His educational programming focuses on </w:t>
      </w:r>
      <w:r w:rsidR="00D86F49">
        <w:t>decision-making</w:t>
      </w:r>
      <w:r w:rsidR="00FB57AA" w:rsidRPr="00FB57AA">
        <w:t xml:space="preserve"> metrics for extending cropping rotations to increase soil health and reduce pest resistance. Josh encourages the development of innovative solutions through his holistic and concept-based teaching approach. Through on-farm research, Josh works with growers to evaluate cover cropping, soil nutrient cycling and field crop pest management.  </w:t>
      </w:r>
    </w:p>
    <w:p w14:paraId="74912FBF" w14:textId="37BC3E60" w:rsidR="00157D15" w:rsidRDefault="00D86F49" w:rsidP="00E42412">
      <w:pPr>
        <w:rPr>
          <w:rFonts w:cstheme="minorHAnsi"/>
          <w:bCs/>
          <w:color w:val="000000" w:themeColor="text1"/>
        </w:rPr>
      </w:pPr>
      <w:r>
        <w:t xml:space="preserve">In a presentation </w:t>
      </w:r>
      <w:r w:rsidR="004F2741">
        <w:t>with Smith and Renz</w:t>
      </w:r>
      <w:r w:rsidR="00AD7DA8">
        <w:t>,</w:t>
      </w:r>
      <w:r w:rsidR="004F2741">
        <w:t xml:space="preserve"> they will share about an</w:t>
      </w:r>
      <w:r>
        <w:t xml:space="preserve"> alfalfa/corn interseeded system and how it can improve soil and water quality. </w:t>
      </w:r>
      <w:r w:rsidR="004F2741">
        <w:t>They will a</w:t>
      </w:r>
      <w:r>
        <w:t xml:space="preserve">lso </w:t>
      </w:r>
      <w:r w:rsidR="004F2741">
        <w:t xml:space="preserve">share </w:t>
      </w:r>
      <w:r>
        <w:t xml:space="preserve">the benefits of including a perennial forage from a weed management perspective (controlling </w:t>
      </w:r>
      <w:r w:rsidR="00157D15">
        <w:t>herbicide-resistant</w:t>
      </w:r>
      <w:r>
        <w:t xml:space="preserve"> and </w:t>
      </w:r>
      <w:r w:rsidR="00157D15">
        <w:t>tough-to-control</w:t>
      </w:r>
      <w:r>
        <w:t xml:space="preserve"> weeds in annual crops).</w:t>
      </w:r>
    </w:p>
    <w:p w14:paraId="20DDD834" w14:textId="36F92DD6" w:rsidR="00085708" w:rsidRDefault="00085708" w:rsidP="00E42412">
      <w:pPr>
        <w:rPr>
          <w:rFonts w:cstheme="minorHAnsi"/>
          <w:b/>
          <w:color w:val="000000" w:themeColor="text1"/>
          <w:u w:val="single"/>
        </w:rPr>
      </w:pPr>
      <w:r w:rsidRPr="00E21BED">
        <w:rPr>
          <w:rFonts w:cstheme="minorHAnsi"/>
          <w:b/>
          <w:noProof/>
          <w:color w:val="000000" w:themeColor="text1"/>
          <w:highlight w:val="yellow"/>
          <w:u w:val="single"/>
        </w:rPr>
        <w:lastRenderedPageBreak/>
        <w:drawing>
          <wp:anchor distT="0" distB="0" distL="114300" distR="114300" simplePos="0" relativeHeight="251658249" behindDoc="0" locked="0" layoutInCell="1" allowOverlap="1" wp14:anchorId="350389D5" wp14:editId="66E57195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952500" cy="126492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85" r="17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551" w:rsidRPr="00611551">
        <w:rPr>
          <w:rFonts w:cstheme="minorHAnsi"/>
          <w:bCs/>
          <w:color w:val="000000" w:themeColor="text1"/>
        </w:rPr>
        <w:t>Mark Renz (</w:t>
      </w:r>
      <w:r w:rsidR="00AD7DA8" w:rsidRPr="00611551">
        <w:rPr>
          <w:rFonts w:cstheme="minorHAnsi"/>
          <w:bCs/>
          <w:color w:val="000000" w:themeColor="text1"/>
        </w:rPr>
        <w:t>Ph</w:t>
      </w:r>
      <w:r w:rsidR="00AD7DA8">
        <w:rPr>
          <w:rFonts w:cstheme="minorHAnsi"/>
          <w:bCs/>
          <w:color w:val="000000" w:themeColor="text1"/>
        </w:rPr>
        <w:t>.D.</w:t>
      </w:r>
      <w:r w:rsidR="00611551" w:rsidRPr="00611551">
        <w:rPr>
          <w:rFonts w:cstheme="minorHAnsi"/>
          <w:bCs/>
          <w:color w:val="000000" w:themeColor="text1"/>
        </w:rPr>
        <w:t xml:space="preserve">) is a professor and extension weed specialist with </w:t>
      </w:r>
      <w:r w:rsidR="00516FDE">
        <w:rPr>
          <w:rFonts w:cstheme="minorHAnsi"/>
          <w:bCs/>
          <w:color w:val="000000" w:themeColor="text1"/>
        </w:rPr>
        <w:t>UW</w:t>
      </w:r>
      <w:r w:rsidR="00611551" w:rsidRPr="00611551">
        <w:rPr>
          <w:rFonts w:cstheme="minorHAnsi"/>
          <w:bCs/>
          <w:color w:val="000000" w:themeColor="text1"/>
        </w:rPr>
        <w:t xml:space="preserve">-Madison. Dr. Renz researches and extends information about the biology and management of weeds in perennial cropping systems and natural areas. </w:t>
      </w:r>
      <w:r w:rsidR="009C2873">
        <w:rPr>
          <w:rFonts w:cstheme="minorHAnsi"/>
          <w:bCs/>
          <w:color w:val="000000" w:themeColor="text1"/>
        </w:rPr>
        <w:t>Renz</w:t>
      </w:r>
      <w:r w:rsidR="00611551" w:rsidRPr="00611551">
        <w:rPr>
          <w:rFonts w:cstheme="minorHAnsi"/>
          <w:bCs/>
          <w:color w:val="000000" w:themeColor="text1"/>
        </w:rPr>
        <w:t xml:space="preserve"> is originally from California, where he completed his </w:t>
      </w:r>
      <w:r w:rsidR="00693D59">
        <w:rPr>
          <w:rFonts w:cstheme="minorHAnsi"/>
          <w:bCs/>
          <w:color w:val="000000" w:themeColor="text1"/>
        </w:rPr>
        <w:t>bachelor's</w:t>
      </w:r>
      <w:r w:rsidR="00693D59" w:rsidRPr="00611551">
        <w:rPr>
          <w:rFonts w:cstheme="minorHAnsi"/>
          <w:bCs/>
          <w:color w:val="000000" w:themeColor="text1"/>
        </w:rPr>
        <w:t xml:space="preserve"> </w:t>
      </w:r>
      <w:r w:rsidR="00611551" w:rsidRPr="00611551">
        <w:rPr>
          <w:rFonts w:cstheme="minorHAnsi"/>
          <w:bCs/>
          <w:color w:val="000000" w:themeColor="text1"/>
        </w:rPr>
        <w:t xml:space="preserve">and </w:t>
      </w:r>
      <w:r w:rsidR="0055670B" w:rsidRPr="00611551">
        <w:rPr>
          <w:rFonts w:cstheme="minorHAnsi"/>
          <w:bCs/>
          <w:color w:val="000000" w:themeColor="text1"/>
        </w:rPr>
        <w:t>Ph</w:t>
      </w:r>
      <w:r w:rsidR="0055670B">
        <w:rPr>
          <w:rFonts w:cstheme="minorHAnsi"/>
          <w:bCs/>
          <w:color w:val="000000" w:themeColor="text1"/>
        </w:rPr>
        <w:t>.D.</w:t>
      </w:r>
      <w:r w:rsidR="0055670B" w:rsidRPr="00611551">
        <w:rPr>
          <w:rFonts w:cstheme="minorHAnsi"/>
          <w:bCs/>
          <w:color w:val="000000" w:themeColor="text1"/>
        </w:rPr>
        <w:t xml:space="preserve"> </w:t>
      </w:r>
      <w:r w:rsidR="00611551" w:rsidRPr="00611551">
        <w:rPr>
          <w:rFonts w:cstheme="minorHAnsi"/>
          <w:bCs/>
          <w:color w:val="000000" w:themeColor="text1"/>
        </w:rPr>
        <w:t xml:space="preserve">at the University of California Davis. </w:t>
      </w:r>
      <w:r w:rsidR="009C2873">
        <w:rPr>
          <w:rFonts w:cstheme="minorHAnsi"/>
          <w:bCs/>
          <w:color w:val="000000" w:themeColor="text1"/>
        </w:rPr>
        <w:t>Renz</w:t>
      </w:r>
      <w:r w:rsidR="00611551" w:rsidRPr="00611551">
        <w:rPr>
          <w:rFonts w:cstheme="minorHAnsi"/>
          <w:bCs/>
          <w:color w:val="000000" w:themeColor="text1"/>
        </w:rPr>
        <w:t xml:space="preserve"> has over 20 years of experience conducting weed management research throughout the United States and has enjoyed the last </w:t>
      </w:r>
      <w:r w:rsidR="009C2873">
        <w:rPr>
          <w:rFonts w:cstheme="minorHAnsi"/>
          <w:bCs/>
          <w:color w:val="000000" w:themeColor="text1"/>
        </w:rPr>
        <w:t>15</w:t>
      </w:r>
      <w:r w:rsidR="00611551" w:rsidRPr="00611551">
        <w:rPr>
          <w:rFonts w:cstheme="minorHAnsi"/>
          <w:bCs/>
          <w:color w:val="000000" w:themeColor="text1"/>
        </w:rPr>
        <w:t xml:space="preserve"> years working in Wisconsin. Current efforts have focused on weed management in alfalfa, alfalfa interseeded into corn and in pasture-based systems.</w:t>
      </w:r>
    </w:p>
    <w:p w14:paraId="1FD64D20" w14:textId="5974753F" w:rsidR="00A7119A" w:rsidRPr="00E1157C" w:rsidRDefault="00A7119A" w:rsidP="00E42412">
      <w:pPr>
        <w:rPr>
          <w:rFonts w:cstheme="minorHAnsi"/>
          <w:b/>
          <w:color w:val="000000"/>
          <w:u w:val="single"/>
        </w:rPr>
      </w:pPr>
      <w:r w:rsidRPr="00E1157C">
        <w:rPr>
          <w:rFonts w:cstheme="minorHAnsi"/>
          <w:b/>
          <w:color w:val="000000" w:themeColor="text1"/>
          <w:u w:val="single"/>
        </w:rPr>
        <w:t>Details</w:t>
      </w:r>
    </w:p>
    <w:p w14:paraId="7B599253" w14:textId="6840D41C" w:rsidR="00A7119A" w:rsidRPr="00E1157C" w:rsidRDefault="00A7119A" w:rsidP="00A7119A">
      <w:pPr>
        <w:spacing w:line="240" w:lineRule="auto"/>
        <w:rPr>
          <w:rFonts w:cstheme="minorHAnsi"/>
          <w:color w:val="000000"/>
        </w:rPr>
      </w:pPr>
      <w:r w:rsidRPr="00E1157C">
        <w:rPr>
          <w:rFonts w:cstheme="minorHAnsi"/>
          <w:b/>
          <w:color w:val="000000" w:themeColor="text1"/>
        </w:rPr>
        <w:t xml:space="preserve">Who: </w:t>
      </w:r>
      <w:r w:rsidR="00E5216A" w:rsidRPr="00E1157C">
        <w:rPr>
          <w:rFonts w:cstheme="minorHAnsi"/>
          <w:color w:val="000000" w:themeColor="text1"/>
        </w:rPr>
        <w:t>Lafayette Ag Stewardship Alliance</w:t>
      </w:r>
      <w:r w:rsidR="00F05D70" w:rsidRPr="00E1157C">
        <w:rPr>
          <w:rFonts w:cstheme="minorHAnsi"/>
          <w:color w:val="000000" w:themeColor="text1"/>
        </w:rPr>
        <w:t xml:space="preserve"> </w:t>
      </w:r>
      <w:r w:rsidRPr="00E1157C">
        <w:rPr>
          <w:rFonts w:cstheme="minorHAnsi"/>
          <w:color w:val="000000" w:themeColor="text1"/>
        </w:rPr>
        <w:t xml:space="preserve"> </w:t>
      </w:r>
    </w:p>
    <w:p w14:paraId="364F61DB" w14:textId="77777777" w:rsidR="00A7119A" w:rsidRPr="00E1157C" w:rsidRDefault="00A7119A" w:rsidP="00A7119A">
      <w:pPr>
        <w:spacing w:line="240" w:lineRule="auto"/>
        <w:rPr>
          <w:rFonts w:cstheme="minorHAnsi"/>
          <w:color w:val="000000" w:themeColor="text1"/>
        </w:rPr>
      </w:pPr>
      <w:r w:rsidRPr="00E1157C">
        <w:rPr>
          <w:rFonts w:cstheme="minorHAnsi"/>
          <w:b/>
          <w:bCs/>
          <w:color w:val="000000" w:themeColor="text1"/>
        </w:rPr>
        <w:t>What:</w:t>
      </w:r>
      <w:r w:rsidRPr="00E1157C">
        <w:rPr>
          <w:rFonts w:cstheme="minorHAnsi"/>
          <w:color w:val="000000" w:themeColor="text1"/>
        </w:rPr>
        <w:t xml:space="preserve"> Annual meeting </w:t>
      </w:r>
    </w:p>
    <w:p w14:paraId="1E69D106" w14:textId="6649A417" w:rsidR="00A7119A" w:rsidRPr="00E1157C" w:rsidRDefault="00A7119A" w:rsidP="00A7119A">
      <w:pPr>
        <w:spacing w:line="240" w:lineRule="auto"/>
        <w:rPr>
          <w:rFonts w:cstheme="minorHAnsi"/>
          <w:color w:val="000000"/>
        </w:rPr>
      </w:pPr>
      <w:r w:rsidRPr="00E1157C">
        <w:rPr>
          <w:rStyle w:val="Strong"/>
          <w:rFonts w:cstheme="minorHAnsi"/>
          <w:color w:val="000000" w:themeColor="text1"/>
        </w:rPr>
        <w:t>When</w:t>
      </w:r>
      <w:r w:rsidRPr="00E1157C">
        <w:rPr>
          <w:rFonts w:cstheme="minorHAnsi"/>
          <w:b/>
          <w:color w:val="000000" w:themeColor="text1"/>
        </w:rPr>
        <w:t>:</w:t>
      </w:r>
      <w:r w:rsidRPr="00E1157C">
        <w:rPr>
          <w:rFonts w:cstheme="minorHAnsi"/>
          <w:color w:val="000000" w:themeColor="text1"/>
        </w:rPr>
        <w:t xml:space="preserve"> 10 a.m.-</w:t>
      </w:r>
      <w:r w:rsidR="00E5216A" w:rsidRPr="00E1157C">
        <w:rPr>
          <w:rFonts w:cstheme="minorHAnsi"/>
          <w:color w:val="000000" w:themeColor="text1"/>
        </w:rPr>
        <w:t xml:space="preserve"> </w:t>
      </w:r>
      <w:r w:rsidR="00F05D70" w:rsidRPr="00E1157C">
        <w:rPr>
          <w:rFonts w:cstheme="minorHAnsi"/>
          <w:color w:val="000000" w:themeColor="text1"/>
        </w:rPr>
        <w:t>3</w:t>
      </w:r>
      <w:r w:rsidRPr="00E1157C">
        <w:rPr>
          <w:rFonts w:cstheme="minorHAnsi"/>
          <w:color w:val="000000" w:themeColor="text1"/>
        </w:rPr>
        <w:t xml:space="preserve"> p.m. </w:t>
      </w:r>
      <w:r w:rsidR="00BE75F4">
        <w:rPr>
          <w:rFonts w:cstheme="minorHAnsi"/>
          <w:color w:val="000000" w:themeColor="text1"/>
        </w:rPr>
        <w:t>March 1</w:t>
      </w:r>
    </w:p>
    <w:p w14:paraId="63D84512" w14:textId="26EAD186" w:rsidR="00A7119A" w:rsidRPr="00673C36" w:rsidRDefault="00A7119A" w:rsidP="00A7119A">
      <w:pPr>
        <w:spacing w:line="240" w:lineRule="auto"/>
        <w:rPr>
          <w:rFonts w:cstheme="minorHAnsi"/>
          <w:color w:val="000000"/>
        </w:rPr>
      </w:pPr>
      <w:r w:rsidRPr="00E1157C">
        <w:rPr>
          <w:rStyle w:val="Strong"/>
          <w:rFonts w:cstheme="minorHAnsi"/>
          <w:color w:val="000000" w:themeColor="text1"/>
        </w:rPr>
        <w:t>Where</w:t>
      </w:r>
      <w:r w:rsidRPr="00E1157C">
        <w:rPr>
          <w:rFonts w:cstheme="minorHAnsi"/>
          <w:b/>
          <w:color w:val="000000" w:themeColor="text1"/>
        </w:rPr>
        <w:t>:</w:t>
      </w:r>
      <w:r w:rsidRPr="00E1157C">
        <w:rPr>
          <w:rFonts w:cstheme="minorHAnsi"/>
          <w:color w:val="000000" w:themeColor="text1"/>
        </w:rPr>
        <w:t xml:space="preserve"> </w:t>
      </w:r>
      <w:r w:rsidR="00E5216A" w:rsidRPr="00E1157C">
        <w:rPr>
          <w:rFonts w:cstheme="minorHAnsi"/>
          <w:color w:val="000000" w:themeColor="text1"/>
        </w:rPr>
        <w:t xml:space="preserve">Multi-purpose building, </w:t>
      </w:r>
      <w:r w:rsidR="00202601">
        <w:rPr>
          <w:rFonts w:ascii="Calibri" w:hAnsi="Calibri" w:cs="Calibri"/>
        </w:rPr>
        <w:t>11974 Ames Rd, Darlington </w:t>
      </w:r>
      <w:r w:rsidR="00AA7F46" w:rsidRPr="00E1157C">
        <w:rPr>
          <w:rFonts w:cstheme="minorHAnsi"/>
          <w:color w:val="000000" w:themeColor="text1"/>
        </w:rPr>
        <w:t xml:space="preserve"> </w:t>
      </w:r>
    </w:p>
    <w:p w14:paraId="7ADEB653" w14:textId="77777777" w:rsidR="00A7119A" w:rsidRPr="00E1157C" w:rsidRDefault="00A7119A" w:rsidP="00A7119A">
      <w:pPr>
        <w:spacing w:line="240" w:lineRule="auto"/>
        <w:rPr>
          <w:rFonts w:cstheme="minorHAnsi"/>
          <w:b/>
          <w:color w:val="000000"/>
          <w:u w:val="single"/>
        </w:rPr>
      </w:pPr>
      <w:r w:rsidRPr="00E1157C">
        <w:rPr>
          <w:rFonts w:cstheme="minorHAnsi"/>
          <w:b/>
          <w:color w:val="000000" w:themeColor="text1"/>
          <w:u w:val="single"/>
        </w:rPr>
        <w:t>Agenda</w:t>
      </w:r>
    </w:p>
    <w:p w14:paraId="4D0598D8" w14:textId="6558AC56" w:rsidR="00A7119A" w:rsidRPr="00E1157C" w:rsidRDefault="00E5216A" w:rsidP="00A7119A">
      <w:pPr>
        <w:pStyle w:val="ListParagraph"/>
        <w:numPr>
          <w:ilvl w:val="0"/>
          <w:numId w:val="1"/>
        </w:numPr>
        <w:spacing w:after="0" w:line="240" w:lineRule="auto"/>
        <w:rPr>
          <w:rFonts w:eastAsia="Yuppy SC" w:cstheme="minorHAnsi"/>
        </w:rPr>
      </w:pPr>
      <w:r w:rsidRPr="00E1157C">
        <w:rPr>
          <w:rFonts w:eastAsia="Yuppy SC" w:cstheme="minorHAnsi"/>
        </w:rPr>
        <w:t>LASA</w:t>
      </w:r>
      <w:r w:rsidR="00A7119A" w:rsidRPr="00E1157C">
        <w:rPr>
          <w:rFonts w:eastAsia="Yuppy SC" w:cstheme="minorHAnsi"/>
        </w:rPr>
        <w:t xml:space="preserve"> year in review: </w:t>
      </w:r>
      <w:r w:rsidRPr="00E1157C">
        <w:rPr>
          <w:rFonts w:eastAsia="Yuppy SC" w:cstheme="minorHAnsi"/>
        </w:rPr>
        <w:t>Jim Winn</w:t>
      </w:r>
      <w:r w:rsidR="00A7119A" w:rsidRPr="00E1157C">
        <w:rPr>
          <w:rFonts w:eastAsia="Yuppy SC" w:cstheme="minorHAnsi"/>
        </w:rPr>
        <w:t xml:space="preserve">, </w:t>
      </w:r>
      <w:r w:rsidR="000B6CCA">
        <w:rPr>
          <w:rFonts w:eastAsia="Yuppy SC" w:cstheme="minorHAnsi"/>
        </w:rPr>
        <w:t>LASA</w:t>
      </w:r>
      <w:r w:rsidR="00A7119A" w:rsidRPr="00E1157C">
        <w:rPr>
          <w:rFonts w:eastAsia="Yuppy SC" w:cstheme="minorHAnsi"/>
        </w:rPr>
        <w:t xml:space="preserve"> president</w:t>
      </w:r>
    </w:p>
    <w:p w14:paraId="6AC578B3" w14:textId="7F6F4C8D" w:rsidR="00A7119A" w:rsidRPr="00B07231" w:rsidRDefault="00725F12" w:rsidP="00AF2ACA">
      <w:pPr>
        <w:pStyle w:val="ListParagraph"/>
        <w:numPr>
          <w:ilvl w:val="0"/>
          <w:numId w:val="1"/>
        </w:numPr>
        <w:spacing w:after="0" w:line="240" w:lineRule="auto"/>
        <w:rPr>
          <w:rFonts w:eastAsia="Yuppy SC" w:cstheme="minorHAnsi"/>
        </w:rPr>
      </w:pPr>
      <w:bookmarkStart w:id="0" w:name="_Hlk92876694"/>
      <w:r w:rsidRPr="00EC3594">
        <w:rPr>
          <w:rFonts w:cstheme="minorHAnsi"/>
        </w:rPr>
        <w:t xml:space="preserve">Pest </w:t>
      </w:r>
      <w:bookmarkEnd w:id="0"/>
      <w:r w:rsidR="00EC3594" w:rsidRPr="00EC3594">
        <w:rPr>
          <w:rFonts w:cstheme="minorHAnsi"/>
        </w:rPr>
        <w:t xml:space="preserve">Cover Crops as a Tool for Weed Management: Another Step Towards More Sustainable Agriculture: Rodrigo Werle, UW- Madison Assistant Professor; Nick Arneson, </w:t>
      </w:r>
      <w:proofErr w:type="spellStart"/>
      <w:r w:rsidR="00EC3594" w:rsidRPr="00EC3594">
        <w:rPr>
          <w:rFonts w:cstheme="minorHAnsi"/>
        </w:rPr>
        <w:t>WiscWeeds</w:t>
      </w:r>
      <w:proofErr w:type="spellEnd"/>
      <w:r w:rsidR="00EC3594" w:rsidRPr="00EC3594">
        <w:rPr>
          <w:rFonts w:cstheme="minorHAnsi"/>
        </w:rPr>
        <w:t xml:space="preserve"> Outreach Program Manager, UW-Madison, Dan Smith, southwest outreach specialist for Nutrient and Pest </w:t>
      </w:r>
      <w:r w:rsidR="00EC3594" w:rsidRPr="00B07231">
        <w:rPr>
          <w:rFonts w:cstheme="minorHAnsi"/>
        </w:rPr>
        <w:t>Management program</w:t>
      </w:r>
    </w:p>
    <w:p w14:paraId="34B449E3" w14:textId="21DAE3C4" w:rsidR="00A7119A" w:rsidRPr="00B07231" w:rsidRDefault="00E5216A" w:rsidP="00A7119A">
      <w:pPr>
        <w:pStyle w:val="ListParagraph"/>
        <w:numPr>
          <w:ilvl w:val="0"/>
          <w:numId w:val="1"/>
        </w:numPr>
        <w:spacing w:after="0" w:line="240" w:lineRule="auto"/>
        <w:rPr>
          <w:rFonts w:eastAsia="Yuppy SC" w:cstheme="minorHAnsi"/>
        </w:rPr>
      </w:pPr>
      <w:r w:rsidRPr="00B07231">
        <w:rPr>
          <w:rFonts w:eastAsia="Yuppy SC" w:cstheme="minorHAnsi"/>
        </w:rPr>
        <w:t>LASA</w:t>
      </w:r>
      <w:r w:rsidR="00A7119A" w:rsidRPr="00B07231">
        <w:rPr>
          <w:rFonts w:eastAsia="Yuppy SC" w:cstheme="minorHAnsi"/>
        </w:rPr>
        <w:t xml:space="preserve"> </w:t>
      </w:r>
      <w:r w:rsidR="000B6CCA" w:rsidRPr="00B07231">
        <w:rPr>
          <w:rFonts w:eastAsia="Yuppy SC" w:cstheme="minorHAnsi"/>
        </w:rPr>
        <w:t>c</w:t>
      </w:r>
      <w:r w:rsidR="00A7119A" w:rsidRPr="00B07231">
        <w:rPr>
          <w:rFonts w:eastAsia="Yuppy SC" w:cstheme="minorHAnsi"/>
        </w:rPr>
        <w:t>onservation outcomes 202</w:t>
      </w:r>
      <w:r w:rsidR="00310159" w:rsidRPr="00B07231">
        <w:rPr>
          <w:rFonts w:eastAsia="Yuppy SC" w:cstheme="minorHAnsi"/>
        </w:rPr>
        <w:t>2</w:t>
      </w:r>
      <w:r w:rsidR="00A7119A" w:rsidRPr="00B07231">
        <w:rPr>
          <w:rFonts w:eastAsia="Yuppy SC" w:cstheme="minorHAnsi"/>
        </w:rPr>
        <w:t xml:space="preserve">: </w:t>
      </w:r>
      <w:r w:rsidR="005E621D" w:rsidRPr="00B07231">
        <w:rPr>
          <w:rFonts w:eastAsia="Yuppy SC" w:cstheme="minorHAnsi"/>
        </w:rPr>
        <w:t>S</w:t>
      </w:r>
      <w:r w:rsidR="00310159" w:rsidRPr="00B07231">
        <w:rPr>
          <w:rFonts w:eastAsia="Yuppy SC" w:cstheme="minorHAnsi"/>
        </w:rPr>
        <w:t xml:space="preserve">hawn Wesener, Farmers for Sustainable Food </w:t>
      </w:r>
    </w:p>
    <w:p w14:paraId="45540F24" w14:textId="27A5E568" w:rsidR="00F93804" w:rsidRPr="00B07231" w:rsidRDefault="00D90AD4" w:rsidP="00F93804">
      <w:pPr>
        <w:pStyle w:val="ListParagraph"/>
        <w:numPr>
          <w:ilvl w:val="0"/>
          <w:numId w:val="1"/>
        </w:numPr>
        <w:rPr>
          <w:rFonts w:eastAsia="Yuppy SC" w:cstheme="minorHAnsi"/>
        </w:rPr>
      </w:pPr>
      <w:r w:rsidRPr="00B07231">
        <w:rPr>
          <w:rFonts w:cstheme="minorHAnsi"/>
        </w:rPr>
        <w:t>LASA Sustainability Project - on-farm sustainability</w:t>
      </w:r>
      <w:r w:rsidR="00E5216A" w:rsidRPr="00B07231">
        <w:rPr>
          <w:rFonts w:cstheme="minorHAnsi"/>
        </w:rPr>
        <w:t xml:space="preserve">: </w:t>
      </w:r>
      <w:r w:rsidR="00F30273" w:rsidRPr="00B07231">
        <w:rPr>
          <w:rFonts w:cstheme="minorHAnsi"/>
        </w:rPr>
        <w:t xml:space="preserve">Kory Stalsberg, SW Technical College </w:t>
      </w:r>
      <w:r w:rsidR="00E5216A" w:rsidRPr="00B07231">
        <w:rPr>
          <w:rFonts w:cstheme="minorHAnsi"/>
        </w:rPr>
        <w:t xml:space="preserve"> </w:t>
      </w:r>
    </w:p>
    <w:p w14:paraId="4A589732" w14:textId="2242F85E" w:rsidR="00F93804" w:rsidRPr="00874593" w:rsidRDefault="00C0700A" w:rsidP="00874593">
      <w:pPr>
        <w:pStyle w:val="ListParagraph"/>
        <w:numPr>
          <w:ilvl w:val="0"/>
          <w:numId w:val="1"/>
        </w:numPr>
        <w:rPr>
          <w:rFonts w:eastAsia="Yuppy SC" w:cstheme="minorHAnsi"/>
        </w:rPr>
      </w:pPr>
      <w:r w:rsidRPr="00B07231">
        <w:rPr>
          <w:rFonts w:cstheme="minorHAnsi"/>
        </w:rPr>
        <w:t xml:space="preserve">Alfalfa </w:t>
      </w:r>
      <w:r w:rsidR="009B1AE6" w:rsidRPr="00B07231">
        <w:rPr>
          <w:rFonts w:cstheme="minorHAnsi"/>
        </w:rPr>
        <w:t>Pest management results through forage crop production: Mark Renz, UW Forage Systems Weed Scientist; Dan Smith, southwest outreach specialist for Nutrient and Pest Management program; Josh Kamps</w:t>
      </w:r>
      <w:r w:rsidR="009B1AE6" w:rsidRPr="009B1AE6">
        <w:rPr>
          <w:rFonts w:cstheme="minorHAnsi"/>
        </w:rPr>
        <w:t>, UW-Extension Lafayette County Agriculture Educator</w:t>
      </w:r>
    </w:p>
    <w:p w14:paraId="4CA6D811" w14:textId="4EAFD3AE" w:rsidR="00A7119A" w:rsidRPr="00E1157C" w:rsidRDefault="00A7119A" w:rsidP="00A7119A">
      <w:pPr>
        <w:spacing w:line="240" w:lineRule="auto"/>
        <w:rPr>
          <w:rFonts w:cstheme="minorHAnsi"/>
          <w:b/>
          <w:bCs/>
          <w:color w:val="000000"/>
        </w:rPr>
      </w:pPr>
      <w:r w:rsidRPr="00E1157C">
        <w:rPr>
          <w:rFonts w:cstheme="minorHAnsi"/>
          <w:b/>
          <w:bCs/>
          <w:color w:val="000000"/>
        </w:rPr>
        <w:t>Photos:</w:t>
      </w:r>
    </w:p>
    <w:p w14:paraId="6373375E" w14:textId="5720C282" w:rsidR="00E21BED" w:rsidRDefault="00B07231" w:rsidP="003E3876">
      <w:pPr>
        <w:pStyle w:val="NoSpacing"/>
        <w:rPr>
          <w:rFonts w:cstheme="minorHAnsi"/>
        </w:rPr>
      </w:pPr>
      <w:hyperlink r:id="rId19" w:history="1">
        <w:r w:rsidR="00E21BED" w:rsidRPr="00BA666A">
          <w:rPr>
            <w:rStyle w:val="Hyperlink"/>
            <w:rFonts w:cstheme="minorHAnsi"/>
          </w:rPr>
          <w:t>Rodrigo Werle</w:t>
        </w:r>
      </w:hyperlink>
    </w:p>
    <w:p w14:paraId="27F030B1" w14:textId="63012895" w:rsidR="00C22E4E" w:rsidRDefault="00B07231" w:rsidP="003E3876">
      <w:pPr>
        <w:pStyle w:val="NoSpacing"/>
        <w:rPr>
          <w:rFonts w:cstheme="minorHAnsi"/>
        </w:rPr>
      </w:pPr>
      <w:hyperlink r:id="rId20" w:history="1">
        <w:r w:rsidR="00C22E4E" w:rsidRPr="00E64867">
          <w:rPr>
            <w:rStyle w:val="Hyperlink"/>
            <w:rFonts w:cstheme="minorHAnsi"/>
          </w:rPr>
          <w:t>Nick</w:t>
        </w:r>
        <w:r w:rsidR="00E64867" w:rsidRPr="00E64867">
          <w:rPr>
            <w:rStyle w:val="Hyperlink"/>
            <w:rFonts w:cstheme="minorHAnsi"/>
          </w:rPr>
          <w:t xml:space="preserve"> </w:t>
        </w:r>
        <w:proofErr w:type="spellStart"/>
        <w:r w:rsidR="00E64867" w:rsidRPr="00E64867">
          <w:rPr>
            <w:rStyle w:val="Hyperlink"/>
            <w:rFonts w:cstheme="minorHAnsi"/>
          </w:rPr>
          <w:t>Armeson</w:t>
        </w:r>
        <w:proofErr w:type="spellEnd"/>
      </w:hyperlink>
      <w:r w:rsidR="00C22E4E">
        <w:rPr>
          <w:rFonts w:cstheme="minorHAnsi"/>
        </w:rPr>
        <w:t xml:space="preserve"> </w:t>
      </w:r>
    </w:p>
    <w:p w14:paraId="69E88601" w14:textId="1869CE46" w:rsidR="00E64867" w:rsidRPr="00ED154B" w:rsidRDefault="00B07231" w:rsidP="003E3876">
      <w:pPr>
        <w:pStyle w:val="NoSpacing"/>
        <w:rPr>
          <w:rFonts w:cstheme="minorHAnsi"/>
        </w:rPr>
      </w:pPr>
      <w:hyperlink r:id="rId21" w:history="1">
        <w:r w:rsidR="00E64867" w:rsidRPr="00F85364">
          <w:rPr>
            <w:rStyle w:val="Hyperlink"/>
            <w:rFonts w:cstheme="minorHAnsi"/>
          </w:rPr>
          <w:t>Dan Smith</w:t>
        </w:r>
      </w:hyperlink>
    </w:p>
    <w:p w14:paraId="204C75AA" w14:textId="24120C6B" w:rsidR="003E3876" w:rsidRPr="00ED154B" w:rsidRDefault="00B07231" w:rsidP="003E3876">
      <w:pPr>
        <w:pStyle w:val="NoSpacing"/>
        <w:rPr>
          <w:rFonts w:cstheme="minorHAnsi"/>
        </w:rPr>
      </w:pPr>
      <w:hyperlink r:id="rId22" w:history="1">
        <w:r w:rsidR="003E3876" w:rsidRPr="00ED154B">
          <w:rPr>
            <w:rStyle w:val="Hyperlink"/>
            <w:rFonts w:cstheme="minorHAnsi"/>
          </w:rPr>
          <w:t>Shawn Wesener</w:t>
        </w:r>
      </w:hyperlink>
      <w:r w:rsidR="003E3876" w:rsidRPr="00ED154B">
        <w:rPr>
          <w:rFonts w:cstheme="minorHAnsi"/>
        </w:rPr>
        <w:t xml:space="preserve"> </w:t>
      </w:r>
    </w:p>
    <w:p w14:paraId="15C21D24" w14:textId="3206CC10" w:rsidR="00D87885" w:rsidRPr="00ED154B" w:rsidRDefault="00B07231" w:rsidP="00D87885">
      <w:pPr>
        <w:pStyle w:val="paragraph"/>
        <w:spacing w:before="0" w:beforeAutospacing="0" w:after="12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hyperlink r:id="rId23" w:history="1">
        <w:r w:rsidR="00CA508C" w:rsidRPr="00ED154B">
          <w:rPr>
            <w:rStyle w:val="Hyperlink"/>
            <w:rFonts w:asciiTheme="minorHAnsi" w:hAnsiTheme="minorHAnsi" w:cstheme="minorHAnsi"/>
            <w:sz w:val="22"/>
            <w:szCs w:val="22"/>
          </w:rPr>
          <w:t>Kory Stalsberg</w:t>
        </w:r>
      </w:hyperlink>
      <w:r w:rsidR="00CA508C" w:rsidRPr="00ED154B">
        <w:rPr>
          <w:rStyle w:val="Hyperlink"/>
          <w:rFonts w:asciiTheme="minorHAnsi" w:hAnsiTheme="minorHAnsi" w:cstheme="minorHAnsi"/>
          <w:sz w:val="22"/>
          <w:szCs w:val="22"/>
        </w:rPr>
        <w:t xml:space="preserve"> </w:t>
      </w:r>
      <w:r w:rsidR="00ED154B" w:rsidRPr="00ED154B">
        <w:rPr>
          <w:rStyle w:val="Hyperlink"/>
          <w:rFonts w:asciiTheme="minorHAnsi" w:hAnsiTheme="minorHAnsi" w:cstheme="minorHAnsi"/>
          <w:sz w:val="22"/>
          <w:szCs w:val="22"/>
        </w:rPr>
        <w:br/>
      </w:r>
      <w:hyperlink r:id="rId24" w:history="1">
        <w:r w:rsidR="00E64867" w:rsidRPr="00F00CA6">
          <w:rPr>
            <w:rStyle w:val="Hyperlink"/>
            <w:rFonts w:asciiTheme="minorHAnsi" w:hAnsiTheme="minorHAnsi" w:cstheme="minorHAnsi"/>
            <w:sz w:val="22"/>
            <w:szCs w:val="22"/>
          </w:rPr>
          <w:t>Josh Kamps</w:t>
        </w:r>
      </w:hyperlink>
      <w:r w:rsidR="00E64867">
        <w:rPr>
          <w:rFonts w:asciiTheme="minorHAnsi" w:hAnsiTheme="minorHAnsi" w:cstheme="minorHAnsi"/>
          <w:sz w:val="22"/>
          <w:szCs w:val="22"/>
        </w:rPr>
        <w:br/>
      </w:r>
      <w:hyperlink r:id="rId25" w:history="1">
        <w:r w:rsidR="00ED154B" w:rsidRPr="00750A60">
          <w:rPr>
            <w:rStyle w:val="Hyperlink"/>
            <w:rFonts w:asciiTheme="minorHAnsi" w:hAnsiTheme="minorHAnsi" w:cstheme="minorHAnsi"/>
            <w:sz w:val="22"/>
            <w:szCs w:val="22"/>
          </w:rPr>
          <w:t>Mark Renz</w:t>
        </w:r>
      </w:hyperlink>
    </w:p>
    <w:p w14:paraId="18C9E2F1" w14:textId="77777777" w:rsidR="00E2213A" w:rsidRPr="00E1157C" w:rsidRDefault="00E2213A" w:rsidP="00E2213A">
      <w:pPr>
        <w:spacing w:before="100" w:beforeAutospacing="1" w:after="100" w:afterAutospacing="1"/>
        <w:rPr>
          <w:rFonts w:cstheme="minorHAnsi"/>
          <w:b/>
        </w:rPr>
      </w:pPr>
      <w:r w:rsidRPr="00E1157C">
        <w:rPr>
          <w:rFonts w:cstheme="minorHAnsi"/>
          <w:b/>
        </w:rPr>
        <w:t xml:space="preserve">About Lafayette Ag Stewardship Alliance: </w:t>
      </w:r>
    </w:p>
    <w:p w14:paraId="1413EA21" w14:textId="77777777" w:rsidR="00E2213A" w:rsidRPr="00E1157C" w:rsidRDefault="00E2213A" w:rsidP="00E2213A">
      <w:pPr>
        <w:spacing w:before="100" w:beforeAutospacing="1" w:after="100" w:afterAutospacing="1"/>
        <w:rPr>
          <w:rFonts w:eastAsia="Yuppy SC" w:cstheme="minorHAnsi"/>
        </w:rPr>
      </w:pPr>
      <w:r w:rsidRPr="00E1157C">
        <w:rPr>
          <w:rFonts w:cstheme="minorHAnsi"/>
        </w:rPr>
        <w:t xml:space="preserve">Lafayette Ag Stewardship Alliance is a farmer-led non-profit organization with a vision of a community where farmers and friends of agriculture work together to protect and improve water quality and the environment. The group is based in Lafayette County in southwestern Wisconsin. More information: </w:t>
      </w:r>
      <w:hyperlink r:id="rId26" w:history="1">
        <w:r w:rsidRPr="00E1157C">
          <w:rPr>
            <w:rStyle w:val="Hyperlink"/>
            <w:rFonts w:cstheme="minorHAnsi"/>
          </w:rPr>
          <w:t>www.lafayetteagstewardship.org</w:t>
        </w:r>
      </w:hyperlink>
      <w:r w:rsidRPr="00E1157C">
        <w:rPr>
          <w:rFonts w:cstheme="minorHAnsi"/>
        </w:rPr>
        <w:t>.</w:t>
      </w:r>
    </w:p>
    <w:p w14:paraId="3DF9BC54" w14:textId="77777777" w:rsidR="00215ADA" w:rsidRPr="00E1157C" w:rsidRDefault="00215ADA" w:rsidP="00215AD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5E776924" w14:textId="20592970" w:rsidR="00125FF2" w:rsidRPr="00E1157C" w:rsidRDefault="00215ADA" w:rsidP="00CE1952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E1157C">
        <w:rPr>
          <w:rStyle w:val="normaltextrun"/>
          <w:rFonts w:asciiTheme="minorHAnsi" w:hAnsiTheme="minorHAnsi" w:cstheme="minorHAnsi"/>
          <w:sz w:val="22"/>
          <w:szCs w:val="22"/>
        </w:rPr>
        <w:lastRenderedPageBreak/>
        <w:t># # #</w:t>
      </w:r>
    </w:p>
    <w:sectPr w:rsidR="00125FF2" w:rsidRPr="00E11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ppy SC">
    <w:charset w:val="86"/>
    <w:family w:val="swiss"/>
    <w:pitch w:val="variable"/>
    <w:sig w:usb0="A00002FF" w:usb1="7ACF7CFB" w:usb2="0000001E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B7475"/>
    <w:multiLevelType w:val="hybridMultilevel"/>
    <w:tmpl w:val="1C9ABD5C"/>
    <w:lvl w:ilvl="0" w:tplc="E45656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0C2D6B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D1646C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38451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68EA0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6B6DAC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ECC759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1E6C0A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122F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1C593D"/>
    <w:multiLevelType w:val="multilevel"/>
    <w:tmpl w:val="A4584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4863202">
    <w:abstractNumId w:val="0"/>
  </w:num>
  <w:num w:numId="2" w16cid:durableId="1903904090">
    <w:abstractNumId w:val="1"/>
  </w:num>
  <w:num w:numId="3" w16cid:durableId="1171799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3Mzc3szQwtTAwMDBT0lEKTi0uzszPAykwrAUApKsmKywAAAA="/>
  </w:docVars>
  <w:rsids>
    <w:rsidRoot w:val="0098676D"/>
    <w:rsid w:val="00010F49"/>
    <w:rsid w:val="00012632"/>
    <w:rsid w:val="00013B1A"/>
    <w:rsid w:val="00014B75"/>
    <w:rsid w:val="00016B27"/>
    <w:rsid w:val="00016CEB"/>
    <w:rsid w:val="00020B5D"/>
    <w:rsid w:val="00021AD5"/>
    <w:rsid w:val="00021EC2"/>
    <w:rsid w:val="00027C53"/>
    <w:rsid w:val="000315AD"/>
    <w:rsid w:val="00035831"/>
    <w:rsid w:val="000413C5"/>
    <w:rsid w:val="00041E58"/>
    <w:rsid w:val="0004214E"/>
    <w:rsid w:val="00042D5B"/>
    <w:rsid w:val="00052CC9"/>
    <w:rsid w:val="00056E89"/>
    <w:rsid w:val="00062EB2"/>
    <w:rsid w:val="00065380"/>
    <w:rsid w:val="00065F5B"/>
    <w:rsid w:val="00072867"/>
    <w:rsid w:val="00072CC0"/>
    <w:rsid w:val="000751B4"/>
    <w:rsid w:val="000767D9"/>
    <w:rsid w:val="000847C9"/>
    <w:rsid w:val="00085708"/>
    <w:rsid w:val="00090149"/>
    <w:rsid w:val="000939BC"/>
    <w:rsid w:val="000A0716"/>
    <w:rsid w:val="000A197D"/>
    <w:rsid w:val="000A5475"/>
    <w:rsid w:val="000B0ABC"/>
    <w:rsid w:val="000B3F33"/>
    <w:rsid w:val="000B6CCA"/>
    <w:rsid w:val="000C3F92"/>
    <w:rsid w:val="000C6F24"/>
    <w:rsid w:val="000C7570"/>
    <w:rsid w:val="000D23A5"/>
    <w:rsid w:val="000E36AC"/>
    <w:rsid w:val="000E6A35"/>
    <w:rsid w:val="00100489"/>
    <w:rsid w:val="001010D1"/>
    <w:rsid w:val="001013CC"/>
    <w:rsid w:val="0010306A"/>
    <w:rsid w:val="00104B93"/>
    <w:rsid w:val="00107A59"/>
    <w:rsid w:val="001102A3"/>
    <w:rsid w:val="0011089F"/>
    <w:rsid w:val="00115F93"/>
    <w:rsid w:val="00122BAC"/>
    <w:rsid w:val="0012377B"/>
    <w:rsid w:val="001258DE"/>
    <w:rsid w:val="00125FA6"/>
    <w:rsid w:val="00125FF2"/>
    <w:rsid w:val="00127F5D"/>
    <w:rsid w:val="00134AC1"/>
    <w:rsid w:val="00135251"/>
    <w:rsid w:val="00135FD1"/>
    <w:rsid w:val="00136E13"/>
    <w:rsid w:val="0015024D"/>
    <w:rsid w:val="001543BE"/>
    <w:rsid w:val="00154641"/>
    <w:rsid w:val="001548D5"/>
    <w:rsid w:val="00157D15"/>
    <w:rsid w:val="00160C36"/>
    <w:rsid w:val="0017565F"/>
    <w:rsid w:val="00176557"/>
    <w:rsid w:val="001812D1"/>
    <w:rsid w:val="00182673"/>
    <w:rsid w:val="00186995"/>
    <w:rsid w:val="00196E90"/>
    <w:rsid w:val="0019736C"/>
    <w:rsid w:val="001A32EF"/>
    <w:rsid w:val="001B5917"/>
    <w:rsid w:val="001B5E77"/>
    <w:rsid w:val="001C55A8"/>
    <w:rsid w:val="001C6AF8"/>
    <w:rsid w:val="001C7E1D"/>
    <w:rsid w:val="001D16B1"/>
    <w:rsid w:val="001D29CA"/>
    <w:rsid w:val="001E01C6"/>
    <w:rsid w:val="001E47C0"/>
    <w:rsid w:val="001E58F0"/>
    <w:rsid w:val="001F0ECB"/>
    <w:rsid w:val="001F5A9C"/>
    <w:rsid w:val="00202400"/>
    <w:rsid w:val="00202601"/>
    <w:rsid w:val="00202C42"/>
    <w:rsid w:val="002075B1"/>
    <w:rsid w:val="00211A5E"/>
    <w:rsid w:val="0021210F"/>
    <w:rsid w:val="0021420B"/>
    <w:rsid w:val="00215ADA"/>
    <w:rsid w:val="0021627D"/>
    <w:rsid w:val="002249A1"/>
    <w:rsid w:val="00224D92"/>
    <w:rsid w:val="0022536A"/>
    <w:rsid w:val="00227DEC"/>
    <w:rsid w:val="002371EF"/>
    <w:rsid w:val="00237D6B"/>
    <w:rsid w:val="002414E0"/>
    <w:rsid w:val="00241A37"/>
    <w:rsid w:val="00250E0E"/>
    <w:rsid w:val="0025110B"/>
    <w:rsid w:val="00253427"/>
    <w:rsid w:val="002624D5"/>
    <w:rsid w:val="0026289D"/>
    <w:rsid w:val="00264E78"/>
    <w:rsid w:val="00267575"/>
    <w:rsid w:val="00273AFD"/>
    <w:rsid w:val="002768F6"/>
    <w:rsid w:val="00281063"/>
    <w:rsid w:val="00284BF3"/>
    <w:rsid w:val="00291811"/>
    <w:rsid w:val="002936D6"/>
    <w:rsid w:val="002956D4"/>
    <w:rsid w:val="002A10EA"/>
    <w:rsid w:val="002A3ADB"/>
    <w:rsid w:val="002A42B1"/>
    <w:rsid w:val="002A61E5"/>
    <w:rsid w:val="002B4CB0"/>
    <w:rsid w:val="002B4CB6"/>
    <w:rsid w:val="002B7B9E"/>
    <w:rsid w:val="002C0D66"/>
    <w:rsid w:val="002C44EB"/>
    <w:rsid w:val="002C46D0"/>
    <w:rsid w:val="002C69D3"/>
    <w:rsid w:val="002D2C2F"/>
    <w:rsid w:val="002E1623"/>
    <w:rsid w:val="002E202F"/>
    <w:rsid w:val="002E2922"/>
    <w:rsid w:val="002E34DD"/>
    <w:rsid w:val="002E46C8"/>
    <w:rsid w:val="002E59A5"/>
    <w:rsid w:val="002F153A"/>
    <w:rsid w:val="002F1CCF"/>
    <w:rsid w:val="002F4E07"/>
    <w:rsid w:val="002F72D5"/>
    <w:rsid w:val="0030378C"/>
    <w:rsid w:val="00303BE1"/>
    <w:rsid w:val="00307D98"/>
    <w:rsid w:val="00310159"/>
    <w:rsid w:val="00310A6D"/>
    <w:rsid w:val="00313DE0"/>
    <w:rsid w:val="00321685"/>
    <w:rsid w:val="003221A3"/>
    <w:rsid w:val="003261C4"/>
    <w:rsid w:val="0032682D"/>
    <w:rsid w:val="003357D1"/>
    <w:rsid w:val="00340AF3"/>
    <w:rsid w:val="0034225D"/>
    <w:rsid w:val="0034765E"/>
    <w:rsid w:val="0035365C"/>
    <w:rsid w:val="00355205"/>
    <w:rsid w:val="00362EEC"/>
    <w:rsid w:val="0036393A"/>
    <w:rsid w:val="0037187A"/>
    <w:rsid w:val="00385E5B"/>
    <w:rsid w:val="003915D8"/>
    <w:rsid w:val="0039206C"/>
    <w:rsid w:val="003953F9"/>
    <w:rsid w:val="00397543"/>
    <w:rsid w:val="0039783B"/>
    <w:rsid w:val="003A16E4"/>
    <w:rsid w:val="003B2D8B"/>
    <w:rsid w:val="003B6841"/>
    <w:rsid w:val="003B6BCA"/>
    <w:rsid w:val="003C1B23"/>
    <w:rsid w:val="003C3B3C"/>
    <w:rsid w:val="003C59AC"/>
    <w:rsid w:val="003D6904"/>
    <w:rsid w:val="003D7980"/>
    <w:rsid w:val="003E1163"/>
    <w:rsid w:val="003E3876"/>
    <w:rsid w:val="003F13F1"/>
    <w:rsid w:val="003F5CDD"/>
    <w:rsid w:val="003F7361"/>
    <w:rsid w:val="00400A62"/>
    <w:rsid w:val="004024AC"/>
    <w:rsid w:val="00402B87"/>
    <w:rsid w:val="004048C6"/>
    <w:rsid w:val="00404C67"/>
    <w:rsid w:val="0040663F"/>
    <w:rsid w:val="00413791"/>
    <w:rsid w:val="00414CE6"/>
    <w:rsid w:val="00415C7C"/>
    <w:rsid w:val="0041758D"/>
    <w:rsid w:val="004261CC"/>
    <w:rsid w:val="00434380"/>
    <w:rsid w:val="004409ED"/>
    <w:rsid w:val="00443A8C"/>
    <w:rsid w:val="0044492C"/>
    <w:rsid w:val="00445014"/>
    <w:rsid w:val="004509BA"/>
    <w:rsid w:val="00456075"/>
    <w:rsid w:val="00466505"/>
    <w:rsid w:val="0046754B"/>
    <w:rsid w:val="00470129"/>
    <w:rsid w:val="0047026D"/>
    <w:rsid w:val="00475CA1"/>
    <w:rsid w:val="00485787"/>
    <w:rsid w:val="00486884"/>
    <w:rsid w:val="00492967"/>
    <w:rsid w:val="00493DF7"/>
    <w:rsid w:val="004A6256"/>
    <w:rsid w:val="004A794E"/>
    <w:rsid w:val="004B4846"/>
    <w:rsid w:val="004B6438"/>
    <w:rsid w:val="004B6B2C"/>
    <w:rsid w:val="004C35EA"/>
    <w:rsid w:val="004D063A"/>
    <w:rsid w:val="004D32E5"/>
    <w:rsid w:val="004E32EC"/>
    <w:rsid w:val="004E3901"/>
    <w:rsid w:val="004E49A4"/>
    <w:rsid w:val="004F165E"/>
    <w:rsid w:val="004F2741"/>
    <w:rsid w:val="004F5242"/>
    <w:rsid w:val="005075FC"/>
    <w:rsid w:val="00512C88"/>
    <w:rsid w:val="00513858"/>
    <w:rsid w:val="0051519E"/>
    <w:rsid w:val="005160D3"/>
    <w:rsid w:val="005163BE"/>
    <w:rsid w:val="00516FDE"/>
    <w:rsid w:val="00520D8D"/>
    <w:rsid w:val="00527349"/>
    <w:rsid w:val="00527A11"/>
    <w:rsid w:val="00530D5B"/>
    <w:rsid w:val="005358FD"/>
    <w:rsid w:val="00536551"/>
    <w:rsid w:val="00537C2C"/>
    <w:rsid w:val="0054083F"/>
    <w:rsid w:val="00540841"/>
    <w:rsid w:val="00540D6D"/>
    <w:rsid w:val="00543D6A"/>
    <w:rsid w:val="00543E0A"/>
    <w:rsid w:val="00543E0C"/>
    <w:rsid w:val="00550DDA"/>
    <w:rsid w:val="00553F16"/>
    <w:rsid w:val="00555FAA"/>
    <w:rsid w:val="0055670B"/>
    <w:rsid w:val="00563B4C"/>
    <w:rsid w:val="00566F40"/>
    <w:rsid w:val="00570BCF"/>
    <w:rsid w:val="00571C81"/>
    <w:rsid w:val="00572A3D"/>
    <w:rsid w:val="00573311"/>
    <w:rsid w:val="00580AD0"/>
    <w:rsid w:val="005821FD"/>
    <w:rsid w:val="00593D3A"/>
    <w:rsid w:val="005A0173"/>
    <w:rsid w:val="005A2EB5"/>
    <w:rsid w:val="005A62E0"/>
    <w:rsid w:val="005A6F95"/>
    <w:rsid w:val="005B2BF0"/>
    <w:rsid w:val="005B5E97"/>
    <w:rsid w:val="005B6C7D"/>
    <w:rsid w:val="005C0531"/>
    <w:rsid w:val="005C1801"/>
    <w:rsid w:val="005C1B79"/>
    <w:rsid w:val="005C2D74"/>
    <w:rsid w:val="005C3631"/>
    <w:rsid w:val="005C59AB"/>
    <w:rsid w:val="005C6AF2"/>
    <w:rsid w:val="005D0155"/>
    <w:rsid w:val="005D01FB"/>
    <w:rsid w:val="005D1820"/>
    <w:rsid w:val="005D36DB"/>
    <w:rsid w:val="005D7823"/>
    <w:rsid w:val="005D7DBA"/>
    <w:rsid w:val="005E38D0"/>
    <w:rsid w:val="005E3E3F"/>
    <w:rsid w:val="005E621D"/>
    <w:rsid w:val="005F1230"/>
    <w:rsid w:val="005F52B6"/>
    <w:rsid w:val="005F543A"/>
    <w:rsid w:val="005F69D9"/>
    <w:rsid w:val="005F763F"/>
    <w:rsid w:val="00611551"/>
    <w:rsid w:val="00611C14"/>
    <w:rsid w:val="006139B8"/>
    <w:rsid w:val="00622E77"/>
    <w:rsid w:val="00627713"/>
    <w:rsid w:val="00627D94"/>
    <w:rsid w:val="00630758"/>
    <w:rsid w:val="006313EA"/>
    <w:rsid w:val="00634273"/>
    <w:rsid w:val="00634E27"/>
    <w:rsid w:val="0063737D"/>
    <w:rsid w:val="006442AE"/>
    <w:rsid w:val="00645E56"/>
    <w:rsid w:val="0064794F"/>
    <w:rsid w:val="0065375D"/>
    <w:rsid w:val="0066112E"/>
    <w:rsid w:val="00673C36"/>
    <w:rsid w:val="00675E43"/>
    <w:rsid w:val="006776B6"/>
    <w:rsid w:val="006861C1"/>
    <w:rsid w:val="00687CB8"/>
    <w:rsid w:val="006908F7"/>
    <w:rsid w:val="00691458"/>
    <w:rsid w:val="00693D59"/>
    <w:rsid w:val="00694D7C"/>
    <w:rsid w:val="006A4DBE"/>
    <w:rsid w:val="006A50C4"/>
    <w:rsid w:val="006B3154"/>
    <w:rsid w:val="006B3235"/>
    <w:rsid w:val="006C37EE"/>
    <w:rsid w:val="006C7584"/>
    <w:rsid w:val="006D1291"/>
    <w:rsid w:val="006E2A05"/>
    <w:rsid w:val="006E6822"/>
    <w:rsid w:val="006E7166"/>
    <w:rsid w:val="006F4051"/>
    <w:rsid w:val="006F55BB"/>
    <w:rsid w:val="006F753C"/>
    <w:rsid w:val="006F7BC5"/>
    <w:rsid w:val="00700C95"/>
    <w:rsid w:val="00700D93"/>
    <w:rsid w:val="007037BD"/>
    <w:rsid w:val="00712D16"/>
    <w:rsid w:val="0071691F"/>
    <w:rsid w:val="00721C48"/>
    <w:rsid w:val="00722B6F"/>
    <w:rsid w:val="00725F12"/>
    <w:rsid w:val="00727618"/>
    <w:rsid w:val="00730D63"/>
    <w:rsid w:val="00732B26"/>
    <w:rsid w:val="007338FC"/>
    <w:rsid w:val="00733B2B"/>
    <w:rsid w:val="00735B7B"/>
    <w:rsid w:val="00746D10"/>
    <w:rsid w:val="00750A60"/>
    <w:rsid w:val="00750B79"/>
    <w:rsid w:val="00751B4E"/>
    <w:rsid w:val="00753AE2"/>
    <w:rsid w:val="00757DA0"/>
    <w:rsid w:val="00765BFF"/>
    <w:rsid w:val="0077048B"/>
    <w:rsid w:val="007774F1"/>
    <w:rsid w:val="007776AD"/>
    <w:rsid w:val="00777F6F"/>
    <w:rsid w:val="00782339"/>
    <w:rsid w:val="00782F5B"/>
    <w:rsid w:val="00797366"/>
    <w:rsid w:val="007A11F2"/>
    <w:rsid w:val="007B7A3D"/>
    <w:rsid w:val="007C0FF0"/>
    <w:rsid w:val="007C339C"/>
    <w:rsid w:val="007C4531"/>
    <w:rsid w:val="007C5084"/>
    <w:rsid w:val="007C68FA"/>
    <w:rsid w:val="007C7CAD"/>
    <w:rsid w:val="007D4479"/>
    <w:rsid w:val="007D5D18"/>
    <w:rsid w:val="007E00B9"/>
    <w:rsid w:val="007E29C9"/>
    <w:rsid w:val="007E3A4C"/>
    <w:rsid w:val="007E611A"/>
    <w:rsid w:val="007E6EF7"/>
    <w:rsid w:val="007F0EDE"/>
    <w:rsid w:val="007F6720"/>
    <w:rsid w:val="008003E6"/>
    <w:rsid w:val="008026C8"/>
    <w:rsid w:val="00805C4B"/>
    <w:rsid w:val="00813AB7"/>
    <w:rsid w:val="008173B4"/>
    <w:rsid w:val="008220B9"/>
    <w:rsid w:val="00823123"/>
    <w:rsid w:val="0082597B"/>
    <w:rsid w:val="00831D66"/>
    <w:rsid w:val="0083226B"/>
    <w:rsid w:val="00841F51"/>
    <w:rsid w:val="008475B9"/>
    <w:rsid w:val="008543C3"/>
    <w:rsid w:val="008552C5"/>
    <w:rsid w:val="00861013"/>
    <w:rsid w:val="008647D4"/>
    <w:rsid w:val="00874593"/>
    <w:rsid w:val="00875C9A"/>
    <w:rsid w:val="0087603A"/>
    <w:rsid w:val="00880479"/>
    <w:rsid w:val="00881E40"/>
    <w:rsid w:val="00893A9B"/>
    <w:rsid w:val="008A3690"/>
    <w:rsid w:val="008B34C5"/>
    <w:rsid w:val="008B6A70"/>
    <w:rsid w:val="008C089F"/>
    <w:rsid w:val="008C0F1B"/>
    <w:rsid w:val="008C20A3"/>
    <w:rsid w:val="008C2EDD"/>
    <w:rsid w:val="008C3305"/>
    <w:rsid w:val="008C3FED"/>
    <w:rsid w:val="008C4417"/>
    <w:rsid w:val="008C49CB"/>
    <w:rsid w:val="008C559C"/>
    <w:rsid w:val="008C5EE5"/>
    <w:rsid w:val="008D1407"/>
    <w:rsid w:val="008D15A3"/>
    <w:rsid w:val="008D1772"/>
    <w:rsid w:val="008D27A2"/>
    <w:rsid w:val="008D2E68"/>
    <w:rsid w:val="008D360E"/>
    <w:rsid w:val="008D41B6"/>
    <w:rsid w:val="008D5CE8"/>
    <w:rsid w:val="008E1483"/>
    <w:rsid w:val="008E4E4B"/>
    <w:rsid w:val="008F077D"/>
    <w:rsid w:val="008F0F6D"/>
    <w:rsid w:val="008F7D6D"/>
    <w:rsid w:val="009044E3"/>
    <w:rsid w:val="00904D55"/>
    <w:rsid w:val="009115BE"/>
    <w:rsid w:val="00914CC0"/>
    <w:rsid w:val="00925177"/>
    <w:rsid w:val="00934A29"/>
    <w:rsid w:val="009434D0"/>
    <w:rsid w:val="00944AD6"/>
    <w:rsid w:val="009478FB"/>
    <w:rsid w:val="00952FD3"/>
    <w:rsid w:val="00953B47"/>
    <w:rsid w:val="00954C6F"/>
    <w:rsid w:val="009622D9"/>
    <w:rsid w:val="009700A5"/>
    <w:rsid w:val="00972A50"/>
    <w:rsid w:val="00972B5F"/>
    <w:rsid w:val="00974AA0"/>
    <w:rsid w:val="00977425"/>
    <w:rsid w:val="00983203"/>
    <w:rsid w:val="009833E3"/>
    <w:rsid w:val="00985545"/>
    <w:rsid w:val="0098676D"/>
    <w:rsid w:val="00997B79"/>
    <w:rsid w:val="009A297A"/>
    <w:rsid w:val="009A4806"/>
    <w:rsid w:val="009A57CC"/>
    <w:rsid w:val="009A6D81"/>
    <w:rsid w:val="009B18D7"/>
    <w:rsid w:val="009B1AE6"/>
    <w:rsid w:val="009B4EE3"/>
    <w:rsid w:val="009B58AB"/>
    <w:rsid w:val="009B6D16"/>
    <w:rsid w:val="009C2873"/>
    <w:rsid w:val="009C5B24"/>
    <w:rsid w:val="009D4D47"/>
    <w:rsid w:val="009E1793"/>
    <w:rsid w:val="009E2821"/>
    <w:rsid w:val="009E37E3"/>
    <w:rsid w:val="009E4A0E"/>
    <w:rsid w:val="009E6478"/>
    <w:rsid w:val="009E6529"/>
    <w:rsid w:val="009E6B97"/>
    <w:rsid w:val="009E7C9F"/>
    <w:rsid w:val="009F0CB4"/>
    <w:rsid w:val="00A014F8"/>
    <w:rsid w:val="00A0158D"/>
    <w:rsid w:val="00A02AB1"/>
    <w:rsid w:val="00A10B9E"/>
    <w:rsid w:val="00A12FC3"/>
    <w:rsid w:val="00A156AC"/>
    <w:rsid w:val="00A23C5A"/>
    <w:rsid w:val="00A273DB"/>
    <w:rsid w:val="00A277F9"/>
    <w:rsid w:val="00A32511"/>
    <w:rsid w:val="00A379D0"/>
    <w:rsid w:val="00A41E94"/>
    <w:rsid w:val="00A42A09"/>
    <w:rsid w:val="00A42FAE"/>
    <w:rsid w:val="00A4339E"/>
    <w:rsid w:val="00A50461"/>
    <w:rsid w:val="00A60E92"/>
    <w:rsid w:val="00A61FA6"/>
    <w:rsid w:val="00A6365E"/>
    <w:rsid w:val="00A677FA"/>
    <w:rsid w:val="00A7119A"/>
    <w:rsid w:val="00A741B2"/>
    <w:rsid w:val="00A85115"/>
    <w:rsid w:val="00A85FCD"/>
    <w:rsid w:val="00A86FDD"/>
    <w:rsid w:val="00A93035"/>
    <w:rsid w:val="00A95A5D"/>
    <w:rsid w:val="00A97B43"/>
    <w:rsid w:val="00AA1673"/>
    <w:rsid w:val="00AA1700"/>
    <w:rsid w:val="00AA1C91"/>
    <w:rsid w:val="00AA7F46"/>
    <w:rsid w:val="00AB034B"/>
    <w:rsid w:val="00AB0C55"/>
    <w:rsid w:val="00AB488F"/>
    <w:rsid w:val="00AC55AB"/>
    <w:rsid w:val="00AD2853"/>
    <w:rsid w:val="00AD3EA1"/>
    <w:rsid w:val="00AD6665"/>
    <w:rsid w:val="00AD7109"/>
    <w:rsid w:val="00AD7DA8"/>
    <w:rsid w:val="00AE15F0"/>
    <w:rsid w:val="00AF6427"/>
    <w:rsid w:val="00B06597"/>
    <w:rsid w:val="00B07231"/>
    <w:rsid w:val="00B11E0F"/>
    <w:rsid w:val="00B12C2F"/>
    <w:rsid w:val="00B136F0"/>
    <w:rsid w:val="00B146D6"/>
    <w:rsid w:val="00B24121"/>
    <w:rsid w:val="00B324D0"/>
    <w:rsid w:val="00B34065"/>
    <w:rsid w:val="00B42808"/>
    <w:rsid w:val="00B4437C"/>
    <w:rsid w:val="00B45490"/>
    <w:rsid w:val="00B4679F"/>
    <w:rsid w:val="00B51267"/>
    <w:rsid w:val="00B547B6"/>
    <w:rsid w:val="00B5521E"/>
    <w:rsid w:val="00B57AD1"/>
    <w:rsid w:val="00B624FC"/>
    <w:rsid w:val="00B6475D"/>
    <w:rsid w:val="00B8221C"/>
    <w:rsid w:val="00B857AE"/>
    <w:rsid w:val="00B902BD"/>
    <w:rsid w:val="00B94840"/>
    <w:rsid w:val="00B94935"/>
    <w:rsid w:val="00B94BB3"/>
    <w:rsid w:val="00BA13AF"/>
    <w:rsid w:val="00BA666A"/>
    <w:rsid w:val="00BB00A4"/>
    <w:rsid w:val="00BB299D"/>
    <w:rsid w:val="00BB644A"/>
    <w:rsid w:val="00BC028F"/>
    <w:rsid w:val="00BD6C24"/>
    <w:rsid w:val="00BE05EF"/>
    <w:rsid w:val="00BE75F4"/>
    <w:rsid w:val="00BF7CA7"/>
    <w:rsid w:val="00C036F4"/>
    <w:rsid w:val="00C0700A"/>
    <w:rsid w:val="00C13925"/>
    <w:rsid w:val="00C22E4E"/>
    <w:rsid w:val="00C23525"/>
    <w:rsid w:val="00C26832"/>
    <w:rsid w:val="00C37336"/>
    <w:rsid w:val="00C41C73"/>
    <w:rsid w:val="00C42A10"/>
    <w:rsid w:val="00C45DE9"/>
    <w:rsid w:val="00C52470"/>
    <w:rsid w:val="00C53A2E"/>
    <w:rsid w:val="00C54C28"/>
    <w:rsid w:val="00C624ED"/>
    <w:rsid w:val="00C6326C"/>
    <w:rsid w:val="00C63A0B"/>
    <w:rsid w:val="00C70F16"/>
    <w:rsid w:val="00C858E8"/>
    <w:rsid w:val="00C913A0"/>
    <w:rsid w:val="00C92BA6"/>
    <w:rsid w:val="00CA1852"/>
    <w:rsid w:val="00CA508C"/>
    <w:rsid w:val="00CA6D06"/>
    <w:rsid w:val="00CA6D50"/>
    <w:rsid w:val="00CA7EA2"/>
    <w:rsid w:val="00CB01CE"/>
    <w:rsid w:val="00CB0598"/>
    <w:rsid w:val="00CB07EF"/>
    <w:rsid w:val="00CB2392"/>
    <w:rsid w:val="00CB35C6"/>
    <w:rsid w:val="00CB35E7"/>
    <w:rsid w:val="00CB647F"/>
    <w:rsid w:val="00CB70B3"/>
    <w:rsid w:val="00CC40BA"/>
    <w:rsid w:val="00CC507E"/>
    <w:rsid w:val="00CC6988"/>
    <w:rsid w:val="00CD112C"/>
    <w:rsid w:val="00CD5769"/>
    <w:rsid w:val="00CE1952"/>
    <w:rsid w:val="00CE4BAD"/>
    <w:rsid w:val="00CE4CB9"/>
    <w:rsid w:val="00CE7736"/>
    <w:rsid w:val="00CE7BD8"/>
    <w:rsid w:val="00CE7ED5"/>
    <w:rsid w:val="00CF5ABA"/>
    <w:rsid w:val="00D02111"/>
    <w:rsid w:val="00D03536"/>
    <w:rsid w:val="00D063F8"/>
    <w:rsid w:val="00D10E07"/>
    <w:rsid w:val="00D117DD"/>
    <w:rsid w:val="00D12A18"/>
    <w:rsid w:val="00D13DD2"/>
    <w:rsid w:val="00D22AD9"/>
    <w:rsid w:val="00D235CF"/>
    <w:rsid w:val="00D26758"/>
    <w:rsid w:val="00D36444"/>
    <w:rsid w:val="00D3720A"/>
    <w:rsid w:val="00D40F87"/>
    <w:rsid w:val="00D463E7"/>
    <w:rsid w:val="00D467E6"/>
    <w:rsid w:val="00D46D5C"/>
    <w:rsid w:val="00D4713D"/>
    <w:rsid w:val="00D55B01"/>
    <w:rsid w:val="00D57634"/>
    <w:rsid w:val="00D730D7"/>
    <w:rsid w:val="00D73196"/>
    <w:rsid w:val="00D753E6"/>
    <w:rsid w:val="00D7682A"/>
    <w:rsid w:val="00D76C8F"/>
    <w:rsid w:val="00D77E55"/>
    <w:rsid w:val="00D77EFF"/>
    <w:rsid w:val="00D83F54"/>
    <w:rsid w:val="00D86F49"/>
    <w:rsid w:val="00D87885"/>
    <w:rsid w:val="00D90AD4"/>
    <w:rsid w:val="00D958CC"/>
    <w:rsid w:val="00D9669A"/>
    <w:rsid w:val="00DA1D84"/>
    <w:rsid w:val="00DA1E23"/>
    <w:rsid w:val="00DA2B76"/>
    <w:rsid w:val="00DB020F"/>
    <w:rsid w:val="00DB1FA6"/>
    <w:rsid w:val="00DB4866"/>
    <w:rsid w:val="00DB7833"/>
    <w:rsid w:val="00DC435A"/>
    <w:rsid w:val="00DC452A"/>
    <w:rsid w:val="00DC5B3F"/>
    <w:rsid w:val="00DC6050"/>
    <w:rsid w:val="00DC6504"/>
    <w:rsid w:val="00DC7DAD"/>
    <w:rsid w:val="00DD5FE2"/>
    <w:rsid w:val="00DD650E"/>
    <w:rsid w:val="00DD7E26"/>
    <w:rsid w:val="00DE29AA"/>
    <w:rsid w:val="00DE3365"/>
    <w:rsid w:val="00DE3E85"/>
    <w:rsid w:val="00DE5553"/>
    <w:rsid w:val="00DE5559"/>
    <w:rsid w:val="00E00C17"/>
    <w:rsid w:val="00E0286D"/>
    <w:rsid w:val="00E042DA"/>
    <w:rsid w:val="00E04AC5"/>
    <w:rsid w:val="00E04F99"/>
    <w:rsid w:val="00E07BFF"/>
    <w:rsid w:val="00E111CC"/>
    <w:rsid w:val="00E1157C"/>
    <w:rsid w:val="00E13174"/>
    <w:rsid w:val="00E145D4"/>
    <w:rsid w:val="00E148D5"/>
    <w:rsid w:val="00E160E1"/>
    <w:rsid w:val="00E16917"/>
    <w:rsid w:val="00E2010A"/>
    <w:rsid w:val="00E21BED"/>
    <w:rsid w:val="00E2213A"/>
    <w:rsid w:val="00E23433"/>
    <w:rsid w:val="00E2565E"/>
    <w:rsid w:val="00E33C0D"/>
    <w:rsid w:val="00E3757C"/>
    <w:rsid w:val="00E3768E"/>
    <w:rsid w:val="00E4004E"/>
    <w:rsid w:val="00E42412"/>
    <w:rsid w:val="00E4392E"/>
    <w:rsid w:val="00E442F1"/>
    <w:rsid w:val="00E45B10"/>
    <w:rsid w:val="00E47FB5"/>
    <w:rsid w:val="00E5216A"/>
    <w:rsid w:val="00E53425"/>
    <w:rsid w:val="00E552C9"/>
    <w:rsid w:val="00E64867"/>
    <w:rsid w:val="00E650F7"/>
    <w:rsid w:val="00E719B7"/>
    <w:rsid w:val="00E7285C"/>
    <w:rsid w:val="00E757FC"/>
    <w:rsid w:val="00E86EC8"/>
    <w:rsid w:val="00E925E0"/>
    <w:rsid w:val="00EA268C"/>
    <w:rsid w:val="00EA53ED"/>
    <w:rsid w:val="00EA567E"/>
    <w:rsid w:val="00EB0254"/>
    <w:rsid w:val="00EB170A"/>
    <w:rsid w:val="00EB1DA6"/>
    <w:rsid w:val="00EB6B6A"/>
    <w:rsid w:val="00EC3594"/>
    <w:rsid w:val="00EC44D4"/>
    <w:rsid w:val="00EC644D"/>
    <w:rsid w:val="00EC6856"/>
    <w:rsid w:val="00ED13E7"/>
    <w:rsid w:val="00ED154B"/>
    <w:rsid w:val="00ED1B31"/>
    <w:rsid w:val="00EE243C"/>
    <w:rsid w:val="00EE4881"/>
    <w:rsid w:val="00EE4A63"/>
    <w:rsid w:val="00EF0B5C"/>
    <w:rsid w:val="00EF1FB5"/>
    <w:rsid w:val="00EF6FB8"/>
    <w:rsid w:val="00EF7504"/>
    <w:rsid w:val="00F00CA6"/>
    <w:rsid w:val="00F02460"/>
    <w:rsid w:val="00F0339C"/>
    <w:rsid w:val="00F03465"/>
    <w:rsid w:val="00F040BC"/>
    <w:rsid w:val="00F05D70"/>
    <w:rsid w:val="00F123CA"/>
    <w:rsid w:val="00F13902"/>
    <w:rsid w:val="00F2254C"/>
    <w:rsid w:val="00F22BC2"/>
    <w:rsid w:val="00F26BF9"/>
    <w:rsid w:val="00F278A4"/>
    <w:rsid w:val="00F30273"/>
    <w:rsid w:val="00F31F6A"/>
    <w:rsid w:val="00F35EA5"/>
    <w:rsid w:val="00F37E29"/>
    <w:rsid w:val="00F4281B"/>
    <w:rsid w:val="00F45165"/>
    <w:rsid w:val="00F45E08"/>
    <w:rsid w:val="00F65555"/>
    <w:rsid w:val="00F65DFB"/>
    <w:rsid w:val="00F66DBF"/>
    <w:rsid w:val="00F66F36"/>
    <w:rsid w:val="00F701C7"/>
    <w:rsid w:val="00F71C53"/>
    <w:rsid w:val="00F81CB4"/>
    <w:rsid w:val="00F85364"/>
    <w:rsid w:val="00F93804"/>
    <w:rsid w:val="00F9597A"/>
    <w:rsid w:val="00F97F9D"/>
    <w:rsid w:val="00FA73FD"/>
    <w:rsid w:val="00FA7FFB"/>
    <w:rsid w:val="00FB57AA"/>
    <w:rsid w:val="00FB7369"/>
    <w:rsid w:val="00FD05B7"/>
    <w:rsid w:val="00FD27F7"/>
    <w:rsid w:val="00FD73B8"/>
    <w:rsid w:val="00FE0285"/>
    <w:rsid w:val="00FE1808"/>
    <w:rsid w:val="00FE2F2D"/>
    <w:rsid w:val="00FE5ED5"/>
    <w:rsid w:val="00FE6D8F"/>
    <w:rsid w:val="00FF05F3"/>
    <w:rsid w:val="00FF24C7"/>
    <w:rsid w:val="00FF2DE1"/>
    <w:rsid w:val="00FF4735"/>
    <w:rsid w:val="00FF5712"/>
    <w:rsid w:val="00FF7327"/>
    <w:rsid w:val="056A59CB"/>
    <w:rsid w:val="09996ACA"/>
    <w:rsid w:val="13EA0764"/>
    <w:rsid w:val="17D1A31A"/>
    <w:rsid w:val="38F46171"/>
    <w:rsid w:val="3DA8A898"/>
    <w:rsid w:val="41D60B23"/>
    <w:rsid w:val="475AC633"/>
    <w:rsid w:val="4A77763B"/>
    <w:rsid w:val="4DB71FFA"/>
    <w:rsid w:val="5605F9DE"/>
    <w:rsid w:val="69DECA95"/>
    <w:rsid w:val="71FA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8E89E"/>
  <w15:chartTrackingRefBased/>
  <w15:docId w15:val="{A43DA48A-C002-48F4-80E0-F4551E3CA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676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125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25FF2"/>
  </w:style>
  <w:style w:type="character" w:customStyle="1" w:styleId="eop">
    <w:name w:val="eop"/>
    <w:basedOn w:val="DefaultParagraphFont"/>
    <w:rsid w:val="00125FF2"/>
  </w:style>
  <w:style w:type="character" w:styleId="CommentReference">
    <w:name w:val="annotation reference"/>
    <w:basedOn w:val="DefaultParagraphFont"/>
    <w:uiPriority w:val="99"/>
    <w:semiHidden/>
    <w:unhideWhenUsed/>
    <w:rsid w:val="00404C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4C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4C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4C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4C6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939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6504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7119A"/>
    <w:rPr>
      <w:b/>
      <w:bCs/>
    </w:rPr>
  </w:style>
  <w:style w:type="paragraph" w:styleId="ListParagraph">
    <w:name w:val="List Paragraph"/>
    <w:basedOn w:val="Normal"/>
    <w:uiPriority w:val="34"/>
    <w:qFormat/>
    <w:rsid w:val="00A7119A"/>
    <w:pPr>
      <w:ind w:left="720"/>
      <w:contextualSpacing/>
    </w:pPr>
  </w:style>
  <w:style w:type="paragraph" w:styleId="Revision">
    <w:name w:val="Revision"/>
    <w:hidden/>
    <w:uiPriority w:val="99"/>
    <w:semiHidden/>
    <w:rsid w:val="00BB644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3226B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8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hyperlink" Target="http://www.lafayetteagstewardship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cdn.ymaws.com/www.voiceofmilk.com/resource/resmgr/press_releases/farmer_groups/dan_smith.jp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protect-us.mimecast.com/s/5pm0CG67ZnhOOzXh7V7Xf" TargetMode="External"/><Relationship Id="rId17" Type="http://schemas.openxmlformats.org/officeDocument/2006/relationships/image" Target="media/image7.jpeg"/><Relationship Id="rId25" Type="http://schemas.openxmlformats.org/officeDocument/2006/relationships/hyperlink" Target="https://cdn.ymaws.com/www.voiceofmilk.com/resource/resmgr/press_releases/farmer_groups/renz_faceshot.jpg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hyperlink" Target="https://cdn.ymaws.com/www.voiceofmilk.com/resource/resmgr/press_releases/farmer_groups/nick_arneson.jp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rotect-us.mimecast.com/s/t1vZCER7lOT00ZXsNyxQD" TargetMode="External"/><Relationship Id="rId24" Type="http://schemas.openxmlformats.org/officeDocument/2006/relationships/hyperlink" Target="https://cdn.ymaws.com/www.voiceofmilk.com/resource/resmgr/press_releases/farmer_groups/josh_kamps.jpg" TargetMode="External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23" Type="http://schemas.openxmlformats.org/officeDocument/2006/relationships/hyperlink" Target="https://cdn.ymaws.com/www.voiceofmilk.com/resource/resmgr/press_releases/farmer_groups/stalsberg_kory.jpg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cdn.ymaws.com/www.voiceofmilk.com/resource/resmgr/press_releases/farmer_groups/rodrigowerle_uwweedscientis.jpe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moore@farmersforsustainablefood.com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s://cdn.ymaws.com/www.voiceofmilk.com/resource/resmgr/press_releases/farmer_groups/shawn_wesener_web.jp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68f843-f4dc-4f15-91a5-38180e6428b1">
      <Terms xmlns="http://schemas.microsoft.com/office/infopath/2007/PartnerControls"/>
    </lcf76f155ced4ddcb4097134ff3c332f>
    <TaxCatchAll xmlns="14101aea-5729-4d75-9084-5835fec626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616FA0134204F95A2A304C6F170CA" ma:contentTypeVersion="17" ma:contentTypeDescription="Create a new document." ma:contentTypeScope="" ma:versionID="c8c2186c8ce07aaccfc643d55e5c7058">
  <xsd:schema xmlns:xsd="http://www.w3.org/2001/XMLSchema" xmlns:xs="http://www.w3.org/2001/XMLSchema" xmlns:p="http://schemas.microsoft.com/office/2006/metadata/properties" xmlns:ns2="14101aea-5729-4d75-9084-5835fec626f0" xmlns:ns3="1568f843-f4dc-4f15-91a5-38180e6428b1" targetNamespace="http://schemas.microsoft.com/office/2006/metadata/properties" ma:root="true" ma:fieldsID="d219dde4fc49b7026e0339687639ec7f" ns2:_="" ns3:_="">
    <xsd:import namespace="14101aea-5729-4d75-9084-5835fec626f0"/>
    <xsd:import namespace="1568f843-f4dc-4f15-91a5-38180e6428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01aea-5729-4d75-9084-5835fec626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384be1e-00f7-4d9d-bd89-e54bb3f89b78}" ma:internalName="TaxCatchAll" ma:showField="CatchAllData" ma:web="14101aea-5729-4d75-9084-5835fec62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8f843-f4dc-4f15-91a5-38180e642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0adf681-75d9-4eef-8bf8-3737d5ad4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8DD960-71A7-418F-8BD0-F7E2EA44A202}">
  <ds:schemaRefs>
    <ds:schemaRef ds:uri="http://schemas.microsoft.com/office/2006/metadata/properties"/>
    <ds:schemaRef ds:uri="http://schemas.microsoft.com/office/infopath/2007/PartnerControls"/>
    <ds:schemaRef ds:uri="1568f843-f4dc-4f15-91a5-38180e6428b1"/>
    <ds:schemaRef ds:uri="14101aea-5729-4d75-9084-5835fec626f0"/>
  </ds:schemaRefs>
</ds:datastoreItem>
</file>

<file path=customXml/itemProps2.xml><?xml version="1.0" encoding="utf-8"?>
<ds:datastoreItem xmlns:ds="http://schemas.openxmlformats.org/officeDocument/2006/customXml" ds:itemID="{FA6B3D21-4D8D-43D6-AFDB-E9B257D99D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09F1CC-FD51-415B-BFD5-BD52F842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101aea-5729-4d75-9084-5835fec626f0"/>
    <ds:schemaRef ds:uri="1568f843-f4dc-4f15-91a5-38180e6428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1227</Words>
  <Characters>6999</Characters>
  <Application>Microsoft Office Word</Application>
  <DocSecurity>0</DocSecurity>
  <Lines>58</Lines>
  <Paragraphs>16</Paragraphs>
  <ScaleCrop>false</ScaleCrop>
  <Company/>
  <LinksUpToDate>false</LinksUpToDate>
  <CharactersWithSpaces>8210</CharactersWithSpaces>
  <SharedDoc>false</SharedDoc>
  <HLinks>
    <vt:vector size="24" baseType="variant">
      <vt:variant>
        <vt:i4>7274620</vt:i4>
      </vt:variant>
      <vt:variant>
        <vt:i4>9</vt:i4>
      </vt:variant>
      <vt:variant>
        <vt:i4>0</vt:i4>
      </vt:variant>
      <vt:variant>
        <vt:i4>5</vt:i4>
      </vt:variant>
      <vt:variant>
        <vt:lpwstr>https://srpfarmers.com/</vt:lpwstr>
      </vt:variant>
      <vt:variant>
        <vt:lpwstr/>
      </vt:variant>
      <vt:variant>
        <vt:i4>6881320</vt:i4>
      </vt:variant>
      <vt:variant>
        <vt:i4>6</vt:i4>
      </vt:variant>
      <vt:variant>
        <vt:i4>0</vt:i4>
      </vt:variant>
      <vt:variant>
        <vt:i4>5</vt:i4>
      </vt:variant>
      <vt:variant>
        <vt:lpwstr>https://twitter.com/srpfarmers</vt:lpwstr>
      </vt:variant>
      <vt:variant>
        <vt:lpwstr/>
      </vt:variant>
      <vt:variant>
        <vt:i4>6750292</vt:i4>
      </vt:variant>
      <vt:variant>
        <vt:i4>3</vt:i4>
      </vt:variant>
      <vt:variant>
        <vt:i4>0</vt:i4>
      </vt:variant>
      <vt:variant>
        <vt:i4>5</vt:i4>
      </vt:variant>
      <vt:variant>
        <vt:lpwstr>https://cdn.ymaws.com/www.voiceofmilk.com/resource/resmgr/images/article_pics/jake_and_bordy_field_day.jpg</vt:lpwstr>
      </vt:variant>
      <vt:variant>
        <vt:lpwstr/>
      </vt:variant>
      <vt:variant>
        <vt:i4>1638432</vt:i4>
      </vt:variant>
      <vt:variant>
        <vt:i4>0</vt:i4>
      </vt:variant>
      <vt:variant>
        <vt:i4>0</vt:i4>
      </vt:variant>
      <vt:variant>
        <vt:i4>5</vt:i4>
      </vt:variant>
      <vt:variant>
        <vt:lpwstr>mailto:amoore@farmersforsustainablefood.com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Fisher</dc:creator>
  <cp:keywords/>
  <dc:description/>
  <cp:lastModifiedBy>Anne Moore</cp:lastModifiedBy>
  <cp:revision>100</cp:revision>
  <dcterms:created xsi:type="dcterms:W3CDTF">2023-02-06T21:57:00Z</dcterms:created>
  <dcterms:modified xsi:type="dcterms:W3CDTF">2023-02-13T14:25:00Z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0x010100D96616FA0134204F95A2A304C6F170CA</vt:lpwstr>
  </property>
  <property fmtid="{D5CDD505-2E9C-101B-9397-08002B2CF9AE}" pid="3" name="MediaServiceImageTags">
    <vt:lpwstr/>
  </property>
  <property fmtid="{D5CDD505-2E9C-101B-9397-08002B2CF9AE}" pid="4" name="GrammarlyDocumentId">
    <vt:lpwstr>b0051b8b913660b885a5f985cb71599db3b2d97225fa8e6cfbcfa8e4b45372f3</vt:lpwstr>
  </property>
</Properties>
</file>